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Kronos Ry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mallCaps w:val="0"/>
          <w:rtl w:val="0"/>
        </w:rPr>
        <w:t xml:space="preserve">Yhdistyksen vuosikokous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mallCaps w:val="0"/>
          <w:rtl w:val="0"/>
        </w:rPr>
        <w:t xml:space="preserve">Kerhotila Illuusio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mallCaps w:val="0"/>
          <w:rtl w:val="0"/>
        </w:rPr>
        <w:t xml:space="preserve">10.02.2014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Läsnäolijat: Esa Tiusanen, Ahto Apajalahti, Juho Toivakka, Jarna Hietanen, Janne Ridanpää, Marie Vatjus, Lasse Leminen, Henry Massberg, Ilkka Talala, Mikko Soikkeli &amp; Karoliina Sipovaara (kaksi viimeistä saapuivat kohdan 7. aikana)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1.</w:t>
        <w:tab/>
        <w:t xml:space="preserve">Avattiin kokous ajassa 18:05, kokous todettiin lailliseksi ja päätösvaltaiseksi. Kokouksesta ilmoitettiin 7 päivää ennen (03.02.2014) yhdistyksen sähköpostilistalla sekä ilmoitustaululla.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2.</w:t>
        <w:tab/>
        <w:t xml:space="preserve">Valittiin kokoukselle yksimielisesti puheenjohtajaksi Juho Toivakka.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3.</w:t>
        <w:tab/>
        <w:t xml:space="preserve">Valittiin kokoukselle sihteeriksi Ilkka Talala.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4.</w:t>
        <w:tab/>
        <w:t xml:space="preserve">Valittiin pöytäkirjan tarkastajiksi Esa Tiusanen &amp; Ahto Apajalahti.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5.</w:t>
        <w:tab/>
        <w:t xml:space="preserve">Valittiin ääntenlaskijoiksi Esa Tiusanen &amp; Ahto Apajalahti.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6.</w:t>
        <w:tab/>
        <w:t xml:space="preserve">Esitettiin toimintakertomus sekä tilit ja toiminnantarkastajien lausunto.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7.</w:t>
        <w:tab/>
        <w:t xml:space="preserve">Päätettiin tilinpäätöksen vahvistamisesta sekä tili- ja vastuuvapauden myöntämisestä hallitukselle.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8.</w:t>
        <w:tab/>
        <w:t xml:space="preserve">Käsiteltiin ja hyväksyttiin hallituksen laatima toimintasuunnitelma. 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9.</w:t>
        <w:tab/>
        <w:t xml:space="preserve">Vahvistettiin tulo- ja menoarviot ja jäsenmaksun suuruudeksi 0 (nolla) €.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10.</w:t>
        <w:tab/>
        <w:t xml:space="preserve">Muut esille tulleet asiat: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ab/>
      </w:r>
      <w:r w:rsidDel="00000000" w:rsidR="00000000" w:rsidRPr="00000000">
        <w:rPr>
          <w:smallCaps w:val="0"/>
          <w:rtl w:val="0"/>
        </w:rPr>
        <w:t xml:space="preserve">Sähköisen jäsenrekisterin organisoiminen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ab/>
      </w:r>
      <w:r w:rsidDel="00000000" w:rsidR="00000000" w:rsidRPr="00000000">
        <w:rPr>
          <w:smallCaps w:val="0"/>
          <w:rtl w:val="0"/>
        </w:rPr>
        <w:t xml:space="preserve">Ehdotus Topelia-storyn organisoimisesta sekä jonkinlaisesta rahoituskanavasta em. audiovisuaaliselle projektille</w:t>
      </w:r>
    </w:p>
    <w:p w:rsidR="00000000" w:rsidDel="00000000" w:rsidP="00000000" w:rsidRDefault="00000000" w:rsidRPr="00000000">
      <w:pPr>
        <w:spacing w:line="360" w:lineRule="auto"/>
        <w:ind w:left="360" w:hanging="360"/>
        <w:contextualSpacing w:val="0"/>
      </w:pPr>
      <w:r w:rsidDel="00000000" w:rsidR="00000000" w:rsidRPr="00000000">
        <w:rPr>
          <w:smallCaps w:val="0"/>
          <w:rtl w:val="0"/>
        </w:rPr>
        <w:t xml:space="preserve">11. Kokous päätettiin ajassa 18:32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________________________                                                  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Puheenjohtaja Juho Toivakka                                                   Sihteeri, Ilkka Talala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________________________                                                  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Pöytäkirjantarkastaja, Esa Tiusanen                                         Pöytäkirjantarkastaja, Ahto Apajalahti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