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AE" w:rsidRDefault="00997CAE" w:rsidP="00997CAE">
      <w:pPr>
        <w:spacing w:after="0"/>
        <w:rPr>
          <w:rFonts w:ascii="Times New Roman" w:hAnsi="Times New Roman" w:cs="Times New Roman"/>
          <w:b/>
          <w:bCs/>
          <w:sz w:val="24"/>
          <w:szCs w:val="24"/>
        </w:rPr>
      </w:pPr>
    </w:p>
    <w:p w:rsidR="00997CAE" w:rsidRDefault="00997CAE" w:rsidP="00997CAE">
      <w:pPr>
        <w:spacing w:after="0"/>
        <w:rPr>
          <w:rFonts w:ascii="Times New Roman" w:hAnsi="Times New Roman" w:cs="Times New Roman"/>
          <w:b/>
          <w:bCs/>
          <w:sz w:val="24"/>
          <w:szCs w:val="24"/>
        </w:rPr>
      </w:pPr>
      <w:r>
        <w:rPr>
          <w:rFonts w:ascii="Times New Roman" w:hAnsi="Times New Roman" w:cs="Times New Roman"/>
          <w:b/>
          <w:bCs/>
          <w:sz w:val="24"/>
          <w:szCs w:val="24"/>
        </w:rPr>
        <w:t xml:space="preserve">International </w:t>
      </w:r>
      <w:proofErr w:type="spellStart"/>
      <w:r>
        <w:rPr>
          <w:rFonts w:ascii="Times New Roman" w:hAnsi="Times New Roman" w:cs="Times New Roman"/>
          <w:b/>
          <w:bCs/>
          <w:sz w:val="24"/>
          <w:szCs w:val="24"/>
        </w:rPr>
        <w:t>NordWel</w:t>
      </w:r>
      <w:proofErr w:type="spellEnd"/>
      <w:r>
        <w:rPr>
          <w:rFonts w:ascii="Times New Roman" w:hAnsi="Times New Roman" w:cs="Times New Roman"/>
          <w:b/>
          <w:bCs/>
          <w:sz w:val="24"/>
          <w:szCs w:val="24"/>
        </w:rPr>
        <w:t xml:space="preserve"> Summer School</w:t>
      </w:r>
    </w:p>
    <w:p w:rsidR="00997CAE" w:rsidRDefault="00997CAE" w:rsidP="00997CAE">
      <w:pPr>
        <w:spacing w:after="0"/>
        <w:rPr>
          <w:rFonts w:ascii="Times New Roman" w:hAnsi="Times New Roman" w:cs="Times New Roman"/>
          <w:b/>
          <w:bCs/>
          <w:sz w:val="24"/>
          <w:szCs w:val="24"/>
        </w:rPr>
      </w:pPr>
      <w:r>
        <w:rPr>
          <w:rFonts w:ascii="Times New Roman" w:hAnsi="Times New Roman" w:cs="Times New Roman"/>
          <w:b/>
          <w:bCs/>
          <w:sz w:val="24"/>
          <w:szCs w:val="24"/>
        </w:rPr>
        <w:t>University of Helsinki, 9-12 June 2015</w:t>
      </w:r>
    </w:p>
    <w:p w:rsidR="00997CAE" w:rsidRDefault="00997CAE" w:rsidP="00997CAE">
      <w:pPr>
        <w:spacing w:after="0"/>
        <w:rPr>
          <w:rFonts w:ascii="Times New Roman" w:hAnsi="Times New Roman" w:cs="Times New Roman"/>
          <w:b/>
          <w:bCs/>
          <w:sz w:val="24"/>
          <w:szCs w:val="24"/>
        </w:rPr>
      </w:pPr>
      <w:r>
        <w:rPr>
          <w:rFonts w:ascii="Times New Roman" w:hAnsi="Times New Roman" w:cs="Times New Roman"/>
          <w:b/>
          <w:bCs/>
          <w:sz w:val="24"/>
          <w:szCs w:val="24"/>
        </w:rPr>
        <w:t>Key note abstracts</w:t>
      </w:r>
    </w:p>
    <w:p w:rsidR="00997CAE" w:rsidRDefault="00997CAE" w:rsidP="00997CAE">
      <w:pPr>
        <w:spacing w:after="0"/>
        <w:rPr>
          <w:rFonts w:ascii="Times New Roman" w:hAnsi="Times New Roman" w:cs="Times New Roman"/>
          <w:b/>
          <w:bCs/>
          <w:sz w:val="24"/>
          <w:szCs w:val="24"/>
        </w:rPr>
      </w:pPr>
    </w:p>
    <w:p w:rsidR="00997CAE" w:rsidRDefault="00997CAE" w:rsidP="00997CAE">
      <w:pPr>
        <w:spacing w:after="0"/>
        <w:rPr>
          <w:rFonts w:ascii="Times New Roman" w:hAnsi="Times New Roman" w:cs="Times New Roman"/>
          <w:b/>
          <w:bCs/>
          <w:sz w:val="24"/>
          <w:szCs w:val="24"/>
        </w:rPr>
      </w:pPr>
    </w:p>
    <w:p w:rsidR="00042320" w:rsidRPr="00997CAE" w:rsidRDefault="00042320" w:rsidP="00EE3BC9">
      <w:pPr>
        <w:spacing w:after="0" w:line="240" w:lineRule="auto"/>
        <w:rPr>
          <w:rFonts w:ascii="Times New Roman" w:hAnsi="Times New Roman" w:cs="Times New Roman"/>
          <w:b/>
          <w:bCs/>
          <w:sz w:val="24"/>
          <w:szCs w:val="24"/>
        </w:rPr>
      </w:pPr>
      <w:r w:rsidRPr="00997CAE">
        <w:rPr>
          <w:rFonts w:ascii="Times New Roman" w:hAnsi="Times New Roman" w:cs="Times New Roman"/>
          <w:b/>
          <w:bCs/>
          <w:sz w:val="24"/>
          <w:szCs w:val="24"/>
        </w:rPr>
        <w:t>Sonya Michel, Professor, Department of History, University of Maryland, College Park, USA</w:t>
      </w:r>
    </w:p>
    <w:p w:rsidR="00997CAE" w:rsidRDefault="00997CAE" w:rsidP="00EE3BC9">
      <w:pPr>
        <w:spacing w:after="0" w:line="240" w:lineRule="auto"/>
        <w:rPr>
          <w:rFonts w:ascii="Times New Roman" w:hAnsi="Times New Roman" w:cs="Times New Roman"/>
          <w:b/>
          <w:bCs/>
          <w:sz w:val="24"/>
          <w:szCs w:val="24"/>
        </w:rPr>
      </w:pPr>
      <w:bookmarkStart w:id="0" w:name="_GoBack"/>
      <w:bookmarkEnd w:id="0"/>
    </w:p>
    <w:p w:rsidR="00EE3BC9" w:rsidRDefault="00EE3BC9" w:rsidP="00EE3BC9">
      <w:pPr>
        <w:spacing w:after="0" w:line="240" w:lineRule="auto"/>
        <w:rPr>
          <w:rFonts w:ascii="Times New Roman" w:hAnsi="Times New Roman" w:cs="Times New Roman"/>
          <w:b/>
          <w:bCs/>
          <w:sz w:val="24"/>
          <w:szCs w:val="24"/>
        </w:rPr>
      </w:pPr>
      <w:r w:rsidRPr="00EE3BC9">
        <w:rPr>
          <w:rFonts w:ascii="Times New Roman" w:hAnsi="Times New Roman" w:cs="Times New Roman"/>
          <w:b/>
          <w:bCs/>
          <w:sz w:val="24"/>
          <w:szCs w:val="24"/>
        </w:rPr>
        <w:t>Outsourcing Failing Welfare States: From the Local to the Global</w:t>
      </w:r>
    </w:p>
    <w:p w:rsidR="00EE3BC9" w:rsidRDefault="00EE3BC9" w:rsidP="00EE3BC9">
      <w:pPr>
        <w:spacing w:after="0" w:line="240" w:lineRule="auto"/>
        <w:rPr>
          <w:rFonts w:ascii="Times New Roman" w:hAnsi="Times New Roman" w:cs="Times New Roman"/>
          <w:b/>
          <w:bCs/>
          <w:sz w:val="24"/>
          <w:szCs w:val="24"/>
        </w:rPr>
      </w:pPr>
    </w:p>
    <w:p w:rsidR="00EE3BC9" w:rsidRDefault="00EE3BC9" w:rsidP="00EE3BC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Abstract</w:t>
      </w:r>
    </w:p>
    <w:p w:rsidR="00EE3BC9" w:rsidRPr="00EE3BC9" w:rsidRDefault="00EE3BC9" w:rsidP="00EE3BC9">
      <w:pPr>
        <w:spacing w:after="0"/>
        <w:rPr>
          <w:rFonts w:ascii="Times New Roman" w:hAnsi="Times New Roman" w:cs="Times New Roman"/>
          <w:b/>
          <w:bCs/>
          <w:sz w:val="24"/>
          <w:szCs w:val="24"/>
        </w:rPr>
      </w:pPr>
    </w:p>
    <w:p w:rsidR="00EE3BC9" w:rsidRPr="00EE3BC9" w:rsidRDefault="00EE3BC9" w:rsidP="00EE3BC9">
      <w:pPr>
        <w:spacing w:after="0"/>
        <w:rPr>
          <w:rFonts w:ascii="Times New Roman" w:hAnsi="Times New Roman" w:cs="Times New Roman"/>
          <w:bCs/>
          <w:sz w:val="24"/>
          <w:szCs w:val="24"/>
        </w:rPr>
      </w:pPr>
      <w:r w:rsidRPr="00EE3BC9">
        <w:rPr>
          <w:rFonts w:ascii="Times New Roman" w:hAnsi="Times New Roman" w:cs="Times New Roman"/>
          <w:bCs/>
          <w:sz w:val="24"/>
          <w:szCs w:val="24"/>
        </w:rPr>
        <w:t xml:space="preserve">Over the past few decades, the welfare states of the “global North” have undergone major changes as the result of several converging trends. Toward the end of the twentieth century,  the distinctive “welfare state regime” clusters (as identified by </w:t>
      </w:r>
      <w:proofErr w:type="spellStart"/>
      <w:r w:rsidRPr="00EE3BC9">
        <w:rPr>
          <w:rFonts w:ascii="Times New Roman" w:hAnsi="Times New Roman" w:cs="Times New Roman"/>
          <w:bCs/>
          <w:sz w:val="24"/>
          <w:szCs w:val="24"/>
        </w:rPr>
        <w:t>Gøsta</w:t>
      </w:r>
      <w:proofErr w:type="spellEnd"/>
      <w:r w:rsidRPr="00EE3BC9">
        <w:rPr>
          <w:rFonts w:ascii="Times New Roman" w:hAnsi="Times New Roman" w:cs="Times New Roman"/>
          <w:bCs/>
          <w:sz w:val="24"/>
          <w:szCs w:val="24"/>
        </w:rPr>
        <w:t xml:space="preserve"> </w:t>
      </w:r>
      <w:proofErr w:type="spellStart"/>
      <w:r w:rsidRPr="00EE3BC9">
        <w:rPr>
          <w:rFonts w:ascii="Times New Roman" w:hAnsi="Times New Roman" w:cs="Times New Roman"/>
          <w:bCs/>
          <w:sz w:val="24"/>
          <w:szCs w:val="24"/>
        </w:rPr>
        <w:t>Esping</w:t>
      </w:r>
      <w:proofErr w:type="spellEnd"/>
      <w:r w:rsidRPr="00EE3BC9">
        <w:rPr>
          <w:rFonts w:ascii="Times New Roman" w:hAnsi="Times New Roman" w:cs="Times New Roman"/>
          <w:bCs/>
          <w:sz w:val="24"/>
          <w:szCs w:val="24"/>
        </w:rPr>
        <w:t xml:space="preserve">-Andersen) that had emerged after World War II began to blur under the influence of “Third Way” and neoliberal approaches. In many places, this led to cutbacks in welfare states and efforts on the part of states to </w:t>
      </w:r>
      <w:proofErr w:type="spellStart"/>
      <w:r w:rsidRPr="00EE3BC9">
        <w:rPr>
          <w:rFonts w:ascii="Times New Roman" w:hAnsi="Times New Roman" w:cs="Times New Roman"/>
          <w:bCs/>
          <w:sz w:val="24"/>
          <w:szCs w:val="24"/>
        </w:rPr>
        <w:t>marketize</w:t>
      </w:r>
      <w:proofErr w:type="spellEnd"/>
      <w:r w:rsidRPr="00EE3BC9">
        <w:rPr>
          <w:rFonts w:ascii="Times New Roman" w:hAnsi="Times New Roman" w:cs="Times New Roman"/>
          <w:bCs/>
          <w:sz w:val="24"/>
          <w:szCs w:val="24"/>
        </w:rPr>
        <w:t>, privatize, or “re-</w:t>
      </w:r>
      <w:proofErr w:type="spellStart"/>
      <w:r w:rsidRPr="00EE3BC9">
        <w:rPr>
          <w:rFonts w:ascii="Times New Roman" w:hAnsi="Times New Roman" w:cs="Times New Roman"/>
          <w:bCs/>
          <w:sz w:val="24"/>
          <w:szCs w:val="24"/>
        </w:rPr>
        <w:t>familialize</w:t>
      </w:r>
      <w:proofErr w:type="spellEnd"/>
      <w:r w:rsidRPr="00EE3BC9">
        <w:rPr>
          <w:rFonts w:ascii="Times New Roman" w:hAnsi="Times New Roman" w:cs="Times New Roman"/>
          <w:bCs/>
          <w:sz w:val="24"/>
          <w:szCs w:val="24"/>
        </w:rPr>
        <w:t xml:space="preserve">” functions that had become public provisions. Meanwhile, the demand for both child care and elder care was increasing, as a result of the spike in female </w:t>
      </w:r>
      <w:proofErr w:type="spellStart"/>
      <w:r w:rsidRPr="00EE3BC9">
        <w:rPr>
          <w:rFonts w:ascii="Times New Roman" w:hAnsi="Times New Roman" w:cs="Times New Roman"/>
          <w:bCs/>
          <w:sz w:val="24"/>
          <w:szCs w:val="24"/>
        </w:rPr>
        <w:t>labor</w:t>
      </w:r>
      <w:proofErr w:type="spellEnd"/>
      <w:r w:rsidRPr="00EE3BC9">
        <w:rPr>
          <w:rFonts w:ascii="Times New Roman" w:hAnsi="Times New Roman" w:cs="Times New Roman"/>
          <w:bCs/>
          <w:sz w:val="24"/>
          <w:szCs w:val="24"/>
        </w:rPr>
        <w:t xml:space="preserve"> force participation and population aging. In response to demands for paid care workers (for both children and elders) from the global North, women from the global South began migrating in greater numbers, creating a “care drain” in their own societies that could not be fully met by the “emerging economies” of the South or the development of informal “global care chains.” </w:t>
      </w:r>
    </w:p>
    <w:p w:rsidR="00EE3BC9" w:rsidRPr="00EE3BC9" w:rsidRDefault="00EE3BC9" w:rsidP="00EE3BC9">
      <w:pPr>
        <w:spacing w:after="0"/>
        <w:rPr>
          <w:rFonts w:ascii="Times New Roman" w:hAnsi="Times New Roman" w:cs="Times New Roman"/>
          <w:bCs/>
          <w:sz w:val="24"/>
          <w:szCs w:val="24"/>
        </w:rPr>
      </w:pPr>
    </w:p>
    <w:p w:rsidR="00EE3BC9" w:rsidRPr="00EE3BC9" w:rsidRDefault="00EE3BC9" w:rsidP="00EE3BC9">
      <w:pPr>
        <w:spacing w:after="0"/>
        <w:rPr>
          <w:rFonts w:ascii="Times New Roman" w:hAnsi="Times New Roman" w:cs="Times New Roman"/>
          <w:b/>
          <w:sz w:val="24"/>
          <w:szCs w:val="24"/>
        </w:rPr>
      </w:pPr>
      <w:r w:rsidRPr="00EE3BC9">
        <w:rPr>
          <w:rFonts w:ascii="Times New Roman" w:hAnsi="Times New Roman" w:cs="Times New Roman"/>
          <w:bCs/>
          <w:sz w:val="24"/>
          <w:szCs w:val="24"/>
        </w:rPr>
        <w:t>In an effort to begin mapping these patterns, my lecture will focus on three aspects of this latest phase in welfare state development, with particular attention to their effects on women and gender relations: 1) shifts in approaches to welfare state provisions in “emerging economies” under the influence of the “Washington consensus”; 2) the “feminization” of both intra-regional and international migration; 3) the increasing role of migrant care workers from the global South in performing care work in the global North. Among other things, I will explore the relationship between different welfare regime types and the demand for migrant care workers, and touch on the implications of the tilt of caring resources from south to north for reaching the Millennium Development Goals set by the UN for the year 2015.</w:t>
      </w:r>
    </w:p>
    <w:p w:rsidR="005C4263" w:rsidRPr="00EE3BC9" w:rsidRDefault="005C4263" w:rsidP="00997CAE">
      <w:pPr>
        <w:spacing w:after="240"/>
        <w:rPr>
          <w:rFonts w:ascii="Times New Roman" w:hAnsi="Times New Roman" w:cs="Times New Roman"/>
          <w:b/>
          <w:sz w:val="24"/>
          <w:szCs w:val="24"/>
        </w:rPr>
      </w:pPr>
    </w:p>
    <w:p w:rsidR="00042320" w:rsidRPr="00997CAE" w:rsidRDefault="00042320" w:rsidP="00997CAE">
      <w:pPr>
        <w:rPr>
          <w:rFonts w:ascii="Times New Roman" w:hAnsi="Times New Roman" w:cs="Times New Roman"/>
          <w:b/>
          <w:sz w:val="24"/>
          <w:szCs w:val="24"/>
        </w:rPr>
      </w:pPr>
      <w:proofErr w:type="spellStart"/>
      <w:r w:rsidRPr="00997CAE">
        <w:rPr>
          <w:rFonts w:ascii="Times New Roman" w:hAnsi="Times New Roman" w:cs="Times New Roman"/>
          <w:b/>
          <w:sz w:val="24"/>
          <w:szCs w:val="24"/>
        </w:rPr>
        <w:t>Yuegen</w:t>
      </w:r>
      <w:proofErr w:type="spellEnd"/>
      <w:r w:rsidRPr="00997CAE">
        <w:rPr>
          <w:rFonts w:ascii="Times New Roman" w:hAnsi="Times New Roman" w:cs="Times New Roman"/>
          <w:b/>
          <w:sz w:val="24"/>
          <w:szCs w:val="24"/>
        </w:rPr>
        <w:t xml:space="preserve"> </w:t>
      </w:r>
      <w:proofErr w:type="spellStart"/>
      <w:r w:rsidRPr="00997CAE">
        <w:rPr>
          <w:rFonts w:ascii="Times New Roman" w:hAnsi="Times New Roman" w:cs="Times New Roman"/>
          <w:b/>
          <w:sz w:val="24"/>
          <w:szCs w:val="24"/>
        </w:rPr>
        <w:t>Xiong</w:t>
      </w:r>
      <w:proofErr w:type="spellEnd"/>
      <w:r w:rsidRPr="00997CAE">
        <w:rPr>
          <w:rFonts w:ascii="Times New Roman" w:hAnsi="Times New Roman" w:cs="Times New Roman"/>
          <w:b/>
          <w:sz w:val="24"/>
          <w:szCs w:val="24"/>
        </w:rPr>
        <w:t>, Professor, Department of Sociology, Peking University, Beijing, CHINA</w:t>
      </w:r>
    </w:p>
    <w:p w:rsidR="00A10DF3" w:rsidRPr="00997CAE" w:rsidRDefault="00A10DF3" w:rsidP="00997CAE">
      <w:pPr>
        <w:rPr>
          <w:rFonts w:ascii="Times New Roman" w:hAnsi="Times New Roman" w:cs="Times New Roman"/>
          <w:b/>
          <w:sz w:val="24"/>
          <w:szCs w:val="24"/>
        </w:rPr>
      </w:pPr>
      <w:r w:rsidRPr="00997CAE">
        <w:rPr>
          <w:rFonts w:ascii="Times New Roman" w:hAnsi="Times New Roman" w:cs="Times New Roman"/>
          <w:b/>
          <w:sz w:val="24"/>
          <w:szCs w:val="24"/>
        </w:rPr>
        <w:t>Individual Power and the Politics of Welfare Projects in China: Bringing Persons Back in Institutional Analysis</w:t>
      </w:r>
    </w:p>
    <w:p w:rsidR="00A10DF3" w:rsidRPr="00997CAE" w:rsidRDefault="00042320" w:rsidP="00997CAE">
      <w:pPr>
        <w:rPr>
          <w:rFonts w:ascii="Times New Roman" w:hAnsi="Times New Roman" w:cs="Times New Roman"/>
          <w:b/>
          <w:sz w:val="24"/>
          <w:szCs w:val="24"/>
        </w:rPr>
      </w:pPr>
      <w:r w:rsidRPr="00997CAE">
        <w:rPr>
          <w:rFonts w:ascii="Times New Roman" w:hAnsi="Times New Roman" w:cs="Times New Roman"/>
          <w:b/>
          <w:sz w:val="24"/>
          <w:szCs w:val="24"/>
        </w:rPr>
        <w:t>Abstract</w:t>
      </w:r>
    </w:p>
    <w:p w:rsidR="00A10DF3" w:rsidRPr="00997CAE" w:rsidRDefault="00A10DF3" w:rsidP="00997CAE">
      <w:pPr>
        <w:rPr>
          <w:rFonts w:ascii="Times New Roman" w:hAnsi="Times New Roman" w:cs="Times New Roman"/>
          <w:sz w:val="24"/>
          <w:szCs w:val="24"/>
        </w:rPr>
      </w:pPr>
      <w:r w:rsidRPr="00997CAE">
        <w:rPr>
          <w:rFonts w:ascii="Times New Roman" w:hAnsi="Times New Roman" w:cs="Times New Roman"/>
          <w:sz w:val="24"/>
          <w:szCs w:val="24"/>
        </w:rPr>
        <w:t>Conventionally, social scientists (mainly sociologists, pol</w:t>
      </w:r>
      <w:r w:rsidR="00D4321E">
        <w:rPr>
          <w:rFonts w:ascii="Times New Roman" w:hAnsi="Times New Roman" w:cs="Times New Roman"/>
          <w:sz w:val="24"/>
          <w:szCs w:val="24"/>
        </w:rPr>
        <w:t>itical scientists and economist</w:t>
      </w:r>
      <w:r w:rsidRPr="00997CAE">
        <w:rPr>
          <w:rFonts w:ascii="Times New Roman" w:hAnsi="Times New Roman" w:cs="Times New Roman"/>
          <w:sz w:val="24"/>
          <w:szCs w:val="24"/>
        </w:rPr>
        <w:t xml:space="preserve">) put more concentration on the role of ideas, norms, customs and rules in the policy process that </w:t>
      </w:r>
      <w:r w:rsidRPr="00997CAE">
        <w:rPr>
          <w:rFonts w:ascii="Times New Roman" w:hAnsi="Times New Roman" w:cs="Times New Roman"/>
          <w:sz w:val="24"/>
          <w:szCs w:val="24"/>
        </w:rPr>
        <w:lastRenderedPageBreak/>
        <w:t xml:space="preserve">will yield different outcomes under the concrete circumstance. Meanwhile, policy researchers have noticed the impact of state administrators, experts and even policy entrepreneurs on the policy </w:t>
      </w:r>
      <w:proofErr w:type="gramStart"/>
      <w:r w:rsidRPr="00997CAE">
        <w:rPr>
          <w:rFonts w:ascii="Times New Roman" w:hAnsi="Times New Roman" w:cs="Times New Roman"/>
          <w:sz w:val="24"/>
          <w:szCs w:val="24"/>
        </w:rPr>
        <w:t>process,</w:t>
      </w:r>
      <w:proofErr w:type="gramEnd"/>
      <w:r w:rsidRPr="00997CAE">
        <w:rPr>
          <w:rFonts w:ascii="Times New Roman" w:hAnsi="Times New Roman" w:cs="Times New Roman"/>
          <w:sz w:val="24"/>
          <w:szCs w:val="24"/>
        </w:rPr>
        <w:t xml:space="preserve"> however, it is still blurring who have a decisive power at different phase of policy-making and implementation. In the recent decade, there is a growing interest on social policy-making and welfare studies in post-socialist China. However, the significant role of key individuals (for </w:t>
      </w:r>
      <w:r w:rsidR="00D4321E">
        <w:rPr>
          <w:rFonts w:ascii="Times New Roman" w:hAnsi="Times New Roman" w:cs="Times New Roman"/>
          <w:sz w:val="24"/>
          <w:szCs w:val="24"/>
        </w:rPr>
        <w:t>instance, Chinese state leaders</w:t>
      </w:r>
      <w:r w:rsidRPr="00997CAE">
        <w:rPr>
          <w:rFonts w:ascii="Times New Roman" w:hAnsi="Times New Roman" w:cs="Times New Roman"/>
          <w:sz w:val="24"/>
          <w:szCs w:val="24"/>
        </w:rPr>
        <w:t>) in the social policy-making and welfare politics has not been adequately studied yet. In this lecture, by employing a case study approach, I will explore how the ideas, individual perceptions and personal experience of state leaders and government officials influence their intentions, motives and strategies in social policy making in China in the context of economic transition, rapid social change and globalisation.</w:t>
      </w:r>
    </w:p>
    <w:p w:rsidR="00A10DF3" w:rsidRPr="00997CAE" w:rsidRDefault="00A10DF3" w:rsidP="00997CAE">
      <w:pPr>
        <w:rPr>
          <w:rFonts w:ascii="Times New Roman" w:hAnsi="Times New Roman" w:cs="Times New Roman"/>
          <w:sz w:val="24"/>
          <w:szCs w:val="24"/>
        </w:rPr>
      </w:pPr>
      <w:r w:rsidRPr="00997CAE">
        <w:rPr>
          <w:rFonts w:ascii="Times New Roman" w:hAnsi="Times New Roman" w:cs="Times New Roman"/>
          <w:sz w:val="24"/>
          <w:szCs w:val="24"/>
        </w:rPr>
        <w:t>The main research questions are raised in the following sequence:</w:t>
      </w:r>
    </w:p>
    <w:p w:rsidR="00A10DF3" w:rsidRPr="00997CAE" w:rsidRDefault="00A10DF3" w:rsidP="00997CAE">
      <w:pPr>
        <w:rPr>
          <w:rFonts w:ascii="Times New Roman" w:hAnsi="Times New Roman" w:cs="Times New Roman"/>
          <w:sz w:val="24"/>
          <w:szCs w:val="24"/>
        </w:rPr>
      </w:pPr>
      <w:r w:rsidRPr="00997CAE">
        <w:rPr>
          <w:rFonts w:ascii="Times New Roman" w:hAnsi="Times New Roman" w:cs="Times New Roman"/>
          <w:sz w:val="24"/>
          <w:szCs w:val="24"/>
          <w:u w:val="single"/>
        </w:rPr>
        <w:t>First,</w:t>
      </w:r>
      <w:r w:rsidRPr="00997CAE">
        <w:rPr>
          <w:rFonts w:ascii="Times New Roman" w:hAnsi="Times New Roman" w:cs="Times New Roman"/>
          <w:sz w:val="24"/>
          <w:szCs w:val="24"/>
        </w:rPr>
        <w:t xml:space="preserve"> understanding the significance of state leaders in the highly centralised political setting of social policy making in China;</w:t>
      </w:r>
    </w:p>
    <w:p w:rsidR="00A10DF3" w:rsidRPr="00997CAE" w:rsidRDefault="00A10DF3" w:rsidP="00997CAE">
      <w:pPr>
        <w:rPr>
          <w:rFonts w:ascii="Times New Roman" w:hAnsi="Times New Roman" w:cs="Times New Roman"/>
          <w:sz w:val="24"/>
          <w:szCs w:val="24"/>
        </w:rPr>
      </w:pPr>
      <w:r w:rsidRPr="00997CAE">
        <w:rPr>
          <w:rFonts w:ascii="Times New Roman" w:hAnsi="Times New Roman" w:cs="Times New Roman"/>
          <w:sz w:val="24"/>
          <w:szCs w:val="24"/>
          <w:u w:val="single"/>
        </w:rPr>
        <w:t>Second</w:t>
      </w:r>
      <w:r w:rsidRPr="00997CAE">
        <w:rPr>
          <w:rFonts w:ascii="Times New Roman" w:hAnsi="Times New Roman" w:cs="Times New Roman"/>
          <w:sz w:val="24"/>
          <w:szCs w:val="24"/>
        </w:rPr>
        <w:t>, describing the continuity and change of the leaders' ideas and individual perceptions on social policy in the past decade?</w:t>
      </w:r>
    </w:p>
    <w:p w:rsidR="00A10DF3" w:rsidRPr="00997CAE" w:rsidRDefault="00A10DF3" w:rsidP="00997CAE">
      <w:pPr>
        <w:rPr>
          <w:rFonts w:ascii="Times New Roman" w:hAnsi="Times New Roman" w:cs="Times New Roman"/>
          <w:sz w:val="24"/>
          <w:szCs w:val="24"/>
        </w:rPr>
      </w:pPr>
      <w:r w:rsidRPr="00997CAE">
        <w:rPr>
          <w:rFonts w:ascii="Times New Roman" w:hAnsi="Times New Roman" w:cs="Times New Roman"/>
          <w:sz w:val="24"/>
          <w:szCs w:val="24"/>
          <w:u w:val="single"/>
        </w:rPr>
        <w:t>Third</w:t>
      </w:r>
      <w:r w:rsidRPr="00997CAE">
        <w:rPr>
          <w:rFonts w:ascii="Times New Roman" w:hAnsi="Times New Roman" w:cs="Times New Roman"/>
          <w:sz w:val="24"/>
          <w:szCs w:val="24"/>
        </w:rPr>
        <w:t>, interpreting how personal experience may influence Chinese leaders and government officials' ways of doing in social policy making for the sake of strengthening political legitimacy and maintaining social order?</w:t>
      </w:r>
    </w:p>
    <w:p w:rsidR="00A10DF3" w:rsidRPr="00997CAE" w:rsidRDefault="00A10DF3" w:rsidP="00997CAE">
      <w:pPr>
        <w:rPr>
          <w:rFonts w:ascii="Times New Roman" w:hAnsi="Times New Roman" w:cs="Times New Roman"/>
          <w:sz w:val="24"/>
          <w:szCs w:val="24"/>
        </w:rPr>
      </w:pPr>
      <w:r w:rsidRPr="00997CAE">
        <w:rPr>
          <w:rFonts w:ascii="Times New Roman" w:hAnsi="Times New Roman" w:cs="Times New Roman"/>
          <w:sz w:val="24"/>
          <w:szCs w:val="24"/>
        </w:rPr>
        <w:t>Based on the above efforts, I hope I am able to find a new exit of discovering the hidden logic and ethical clue of welfare politics in post-socialist China.</w:t>
      </w:r>
    </w:p>
    <w:p w:rsidR="00A10DF3" w:rsidRPr="00997CAE" w:rsidRDefault="00A10DF3" w:rsidP="00997CAE">
      <w:pPr>
        <w:spacing w:after="240"/>
        <w:rPr>
          <w:rFonts w:ascii="Times New Roman" w:hAnsi="Times New Roman" w:cs="Times New Roman"/>
          <w:b/>
          <w:sz w:val="24"/>
          <w:szCs w:val="24"/>
        </w:rPr>
      </w:pPr>
    </w:p>
    <w:p w:rsidR="00042320" w:rsidRPr="00997CAE" w:rsidRDefault="00042320" w:rsidP="00997CAE">
      <w:pPr>
        <w:spacing w:after="240"/>
        <w:rPr>
          <w:rFonts w:ascii="Times New Roman" w:hAnsi="Times New Roman" w:cs="Times New Roman"/>
          <w:b/>
          <w:sz w:val="24"/>
          <w:szCs w:val="24"/>
        </w:rPr>
      </w:pPr>
      <w:r w:rsidRPr="00997CAE">
        <w:rPr>
          <w:rFonts w:ascii="Times New Roman" w:hAnsi="Times New Roman" w:cs="Times New Roman"/>
          <w:b/>
          <w:sz w:val="24"/>
          <w:szCs w:val="24"/>
        </w:rPr>
        <w:t xml:space="preserve">Noel Whiteside, Professor, </w:t>
      </w:r>
      <w:r w:rsidR="00997CAE">
        <w:rPr>
          <w:rFonts w:ascii="Times New Roman" w:hAnsi="Times New Roman" w:cs="Times New Roman"/>
          <w:b/>
          <w:sz w:val="24"/>
          <w:szCs w:val="24"/>
        </w:rPr>
        <w:t xml:space="preserve">Department of Sociology, </w:t>
      </w:r>
      <w:r w:rsidRPr="00997CAE">
        <w:rPr>
          <w:rFonts w:ascii="Times New Roman" w:hAnsi="Times New Roman" w:cs="Times New Roman"/>
          <w:b/>
          <w:sz w:val="24"/>
          <w:szCs w:val="24"/>
        </w:rPr>
        <w:t>University of Warwick</w:t>
      </w:r>
      <w:r w:rsidR="00997CAE">
        <w:rPr>
          <w:rFonts w:ascii="Times New Roman" w:hAnsi="Times New Roman" w:cs="Times New Roman"/>
          <w:b/>
          <w:sz w:val="24"/>
          <w:szCs w:val="24"/>
        </w:rPr>
        <w:t>, UK</w:t>
      </w:r>
    </w:p>
    <w:p w:rsidR="000611B4" w:rsidRPr="00997CAE" w:rsidRDefault="000611B4" w:rsidP="00997CAE">
      <w:pPr>
        <w:spacing w:after="240"/>
        <w:rPr>
          <w:rFonts w:ascii="Times New Roman" w:hAnsi="Times New Roman" w:cs="Times New Roman"/>
          <w:b/>
          <w:sz w:val="24"/>
          <w:szCs w:val="24"/>
        </w:rPr>
      </w:pPr>
      <w:r w:rsidRPr="00997CAE">
        <w:rPr>
          <w:rFonts w:ascii="Times New Roman" w:hAnsi="Times New Roman" w:cs="Times New Roman"/>
          <w:b/>
          <w:sz w:val="24"/>
          <w:szCs w:val="24"/>
        </w:rPr>
        <w:t>Gendered issues in funded pensions</w:t>
      </w:r>
    </w:p>
    <w:p w:rsidR="00B174E3" w:rsidRPr="00997CAE" w:rsidRDefault="00B174E3" w:rsidP="00997CAE">
      <w:pPr>
        <w:spacing w:after="240"/>
        <w:rPr>
          <w:rFonts w:ascii="Times New Roman" w:hAnsi="Times New Roman" w:cs="Times New Roman"/>
          <w:b/>
          <w:sz w:val="24"/>
          <w:szCs w:val="24"/>
        </w:rPr>
      </w:pPr>
      <w:r w:rsidRPr="00997CAE">
        <w:rPr>
          <w:rFonts w:ascii="Times New Roman" w:hAnsi="Times New Roman" w:cs="Times New Roman"/>
          <w:b/>
          <w:sz w:val="24"/>
          <w:szCs w:val="24"/>
        </w:rPr>
        <w:t>Abstract</w:t>
      </w:r>
    </w:p>
    <w:p w:rsidR="00B174E3" w:rsidRPr="00997CAE" w:rsidRDefault="001F01BC" w:rsidP="00997CAE">
      <w:pPr>
        <w:spacing w:after="240"/>
        <w:rPr>
          <w:rFonts w:ascii="Times New Roman" w:hAnsi="Times New Roman" w:cs="Times New Roman"/>
          <w:sz w:val="24"/>
          <w:szCs w:val="24"/>
        </w:rPr>
      </w:pPr>
      <w:r w:rsidRPr="00997CAE">
        <w:rPr>
          <w:rFonts w:ascii="Times New Roman" w:hAnsi="Times New Roman" w:cs="Times New Roman"/>
          <w:sz w:val="24"/>
          <w:szCs w:val="24"/>
        </w:rPr>
        <w:t>Women’s pensions are lower than men’s and this article analyses why this is so. R</w:t>
      </w:r>
      <w:r w:rsidR="00B174E3" w:rsidRPr="00997CAE">
        <w:rPr>
          <w:rFonts w:ascii="Times New Roman" w:hAnsi="Times New Roman" w:cs="Times New Roman"/>
          <w:sz w:val="24"/>
          <w:szCs w:val="24"/>
        </w:rPr>
        <w:t>ecent s</w:t>
      </w:r>
      <w:r w:rsidRPr="00997CAE">
        <w:rPr>
          <w:rFonts w:ascii="Times New Roman" w:hAnsi="Times New Roman" w:cs="Times New Roman"/>
          <w:sz w:val="24"/>
          <w:szCs w:val="24"/>
        </w:rPr>
        <w:t>hifts towards pre-</w:t>
      </w:r>
      <w:r w:rsidR="00B174E3" w:rsidRPr="00997CAE">
        <w:rPr>
          <w:rFonts w:ascii="Times New Roman" w:hAnsi="Times New Roman" w:cs="Times New Roman"/>
          <w:sz w:val="24"/>
          <w:szCs w:val="24"/>
        </w:rPr>
        <w:t>funded pensions</w:t>
      </w:r>
      <w:r w:rsidRPr="00997CAE">
        <w:rPr>
          <w:rFonts w:ascii="Times New Roman" w:hAnsi="Times New Roman" w:cs="Times New Roman"/>
          <w:sz w:val="24"/>
          <w:szCs w:val="24"/>
        </w:rPr>
        <w:t>, particularly personal pensions, adversely</w:t>
      </w:r>
      <w:r w:rsidR="00B174E3" w:rsidRPr="00997CAE">
        <w:rPr>
          <w:rFonts w:ascii="Times New Roman" w:hAnsi="Times New Roman" w:cs="Times New Roman"/>
          <w:sz w:val="24"/>
          <w:szCs w:val="24"/>
        </w:rPr>
        <w:t xml:space="preserve"> affect women’s income security in old age. </w:t>
      </w:r>
      <w:r w:rsidR="001B4DDD" w:rsidRPr="00997CAE">
        <w:rPr>
          <w:rFonts w:ascii="Times New Roman" w:hAnsi="Times New Roman" w:cs="Times New Roman"/>
          <w:sz w:val="24"/>
          <w:szCs w:val="24"/>
        </w:rPr>
        <w:t xml:space="preserve">As </w:t>
      </w:r>
      <w:r w:rsidRPr="00997CAE">
        <w:rPr>
          <w:rFonts w:ascii="Times New Roman" w:hAnsi="Times New Roman" w:cs="Times New Roman"/>
          <w:sz w:val="24"/>
          <w:szCs w:val="24"/>
        </w:rPr>
        <w:t xml:space="preserve">is </w:t>
      </w:r>
      <w:r w:rsidR="001B4DDD" w:rsidRPr="00997CAE">
        <w:rPr>
          <w:rFonts w:ascii="Times New Roman" w:hAnsi="Times New Roman" w:cs="Times New Roman"/>
          <w:sz w:val="24"/>
          <w:szCs w:val="24"/>
        </w:rPr>
        <w:t>widely acknowledged, l</w:t>
      </w:r>
      <w:r w:rsidR="00B174E3" w:rsidRPr="00997CAE">
        <w:rPr>
          <w:rFonts w:ascii="Times New Roman" w:hAnsi="Times New Roman" w:cs="Times New Roman"/>
          <w:sz w:val="24"/>
          <w:szCs w:val="24"/>
        </w:rPr>
        <w:t>abour market disadvantages (broken working lives: low paid work: large families) translate into lower pension savings for women</w:t>
      </w:r>
      <w:r w:rsidR="001B4DDD" w:rsidRPr="00997CAE">
        <w:rPr>
          <w:rFonts w:ascii="Times New Roman" w:hAnsi="Times New Roman" w:cs="Times New Roman"/>
          <w:sz w:val="24"/>
          <w:szCs w:val="24"/>
        </w:rPr>
        <w:t xml:space="preserve">. Under personal accounts, thanks to compound interest, </w:t>
      </w:r>
      <w:r w:rsidR="00B174E3" w:rsidRPr="00997CAE">
        <w:rPr>
          <w:rFonts w:ascii="Times New Roman" w:hAnsi="Times New Roman" w:cs="Times New Roman"/>
          <w:sz w:val="24"/>
          <w:szCs w:val="24"/>
        </w:rPr>
        <w:t>gender-derived pension gaps are larger than pay gaps and grow over time</w:t>
      </w:r>
      <w:r w:rsidR="001B4DDD" w:rsidRPr="00997CAE">
        <w:rPr>
          <w:rFonts w:ascii="Times New Roman" w:hAnsi="Times New Roman" w:cs="Times New Roman"/>
          <w:sz w:val="24"/>
          <w:szCs w:val="24"/>
        </w:rPr>
        <w:t>. T</w:t>
      </w:r>
      <w:r w:rsidR="00B174E3" w:rsidRPr="00997CAE">
        <w:rPr>
          <w:rFonts w:ascii="Times New Roman" w:hAnsi="Times New Roman" w:cs="Times New Roman"/>
          <w:sz w:val="24"/>
          <w:szCs w:val="24"/>
        </w:rPr>
        <w:t xml:space="preserve">he root of the problem stems from </w:t>
      </w:r>
      <w:r w:rsidR="001B4DDD" w:rsidRPr="00997CAE">
        <w:rPr>
          <w:rFonts w:ascii="Times New Roman" w:hAnsi="Times New Roman" w:cs="Times New Roman"/>
          <w:sz w:val="24"/>
          <w:szCs w:val="24"/>
        </w:rPr>
        <w:t>basing pension rights on</w:t>
      </w:r>
      <w:r w:rsidR="00B174E3" w:rsidRPr="00997CAE">
        <w:rPr>
          <w:rFonts w:ascii="Times New Roman" w:hAnsi="Times New Roman" w:cs="Times New Roman"/>
          <w:sz w:val="24"/>
          <w:szCs w:val="24"/>
        </w:rPr>
        <w:t xml:space="preserve"> </w:t>
      </w:r>
      <w:r w:rsidRPr="00997CAE">
        <w:rPr>
          <w:rFonts w:ascii="Times New Roman" w:hAnsi="Times New Roman" w:cs="Times New Roman"/>
          <w:sz w:val="24"/>
          <w:szCs w:val="24"/>
        </w:rPr>
        <w:t>‘standard’</w:t>
      </w:r>
      <w:r w:rsidR="00B174E3" w:rsidRPr="00997CAE">
        <w:rPr>
          <w:rFonts w:ascii="Times New Roman" w:hAnsi="Times New Roman" w:cs="Times New Roman"/>
          <w:sz w:val="24"/>
          <w:szCs w:val="24"/>
        </w:rPr>
        <w:t xml:space="preserve"> working l</w:t>
      </w:r>
      <w:r w:rsidR="001B4DDD" w:rsidRPr="00997CAE">
        <w:rPr>
          <w:rFonts w:ascii="Times New Roman" w:hAnsi="Times New Roman" w:cs="Times New Roman"/>
          <w:sz w:val="24"/>
          <w:szCs w:val="24"/>
        </w:rPr>
        <w:t>ives</w:t>
      </w:r>
      <w:r w:rsidR="00B174E3" w:rsidRPr="00997CAE">
        <w:rPr>
          <w:rFonts w:ascii="Times New Roman" w:hAnsi="Times New Roman" w:cs="Times New Roman"/>
          <w:sz w:val="24"/>
          <w:szCs w:val="24"/>
        </w:rPr>
        <w:t xml:space="preserve"> – working lives </w:t>
      </w:r>
      <w:r w:rsidR="001B4DDD" w:rsidRPr="00997CAE">
        <w:rPr>
          <w:rFonts w:ascii="Times New Roman" w:hAnsi="Times New Roman" w:cs="Times New Roman"/>
          <w:sz w:val="24"/>
          <w:szCs w:val="24"/>
        </w:rPr>
        <w:t>usually</w:t>
      </w:r>
      <w:r w:rsidR="00B174E3" w:rsidRPr="00997CAE">
        <w:rPr>
          <w:rFonts w:ascii="Times New Roman" w:hAnsi="Times New Roman" w:cs="Times New Roman"/>
          <w:sz w:val="24"/>
          <w:szCs w:val="24"/>
        </w:rPr>
        <w:t xml:space="preserve"> followed by men (who </w:t>
      </w:r>
      <w:r w:rsidR="001B4DDD" w:rsidRPr="00997CAE">
        <w:rPr>
          <w:rFonts w:ascii="Times New Roman" w:hAnsi="Times New Roman" w:cs="Times New Roman"/>
          <w:sz w:val="24"/>
          <w:szCs w:val="24"/>
        </w:rPr>
        <w:t>are</w:t>
      </w:r>
      <w:r w:rsidR="00B174E3" w:rsidRPr="00997CAE">
        <w:rPr>
          <w:rFonts w:ascii="Times New Roman" w:hAnsi="Times New Roman" w:cs="Times New Roman"/>
          <w:sz w:val="24"/>
          <w:szCs w:val="24"/>
        </w:rPr>
        <w:t xml:space="preserve"> the minority of pensioner population</w:t>
      </w:r>
      <w:r w:rsidR="001B4DDD" w:rsidRPr="00997CAE">
        <w:rPr>
          <w:rFonts w:ascii="Times New Roman" w:hAnsi="Times New Roman" w:cs="Times New Roman"/>
          <w:sz w:val="24"/>
          <w:szCs w:val="24"/>
        </w:rPr>
        <w:t>s</w:t>
      </w:r>
      <w:r w:rsidR="00B174E3" w:rsidRPr="00997CAE">
        <w:rPr>
          <w:rFonts w:ascii="Times New Roman" w:hAnsi="Times New Roman" w:cs="Times New Roman"/>
          <w:sz w:val="24"/>
          <w:szCs w:val="24"/>
        </w:rPr>
        <w:t>)</w:t>
      </w:r>
      <w:r w:rsidR="001B4DDD" w:rsidRPr="00997CAE">
        <w:rPr>
          <w:rFonts w:ascii="Times New Roman" w:hAnsi="Times New Roman" w:cs="Times New Roman"/>
          <w:sz w:val="24"/>
          <w:szCs w:val="24"/>
        </w:rPr>
        <w:t xml:space="preserve"> </w:t>
      </w:r>
      <w:r w:rsidRPr="00997CAE">
        <w:rPr>
          <w:rFonts w:ascii="Times New Roman" w:hAnsi="Times New Roman" w:cs="Times New Roman"/>
          <w:sz w:val="24"/>
          <w:szCs w:val="24"/>
        </w:rPr>
        <w:t>but</w:t>
      </w:r>
      <w:r w:rsidR="001B4DDD" w:rsidRPr="00997CAE">
        <w:rPr>
          <w:rFonts w:ascii="Times New Roman" w:hAnsi="Times New Roman" w:cs="Times New Roman"/>
          <w:sz w:val="24"/>
          <w:szCs w:val="24"/>
        </w:rPr>
        <w:t xml:space="preserve"> which are </w:t>
      </w:r>
      <w:r w:rsidRPr="00997CAE">
        <w:rPr>
          <w:rFonts w:ascii="Times New Roman" w:hAnsi="Times New Roman" w:cs="Times New Roman"/>
          <w:sz w:val="24"/>
          <w:szCs w:val="24"/>
        </w:rPr>
        <w:t xml:space="preserve">currently being </w:t>
      </w:r>
      <w:r w:rsidR="001B4DDD" w:rsidRPr="00997CAE">
        <w:rPr>
          <w:rFonts w:ascii="Times New Roman" w:hAnsi="Times New Roman" w:cs="Times New Roman"/>
          <w:sz w:val="24"/>
          <w:szCs w:val="24"/>
        </w:rPr>
        <w:t>thrown into question by labour</w:t>
      </w:r>
      <w:r w:rsidRPr="00997CAE">
        <w:rPr>
          <w:rFonts w:ascii="Times New Roman" w:hAnsi="Times New Roman" w:cs="Times New Roman"/>
          <w:sz w:val="24"/>
          <w:szCs w:val="24"/>
        </w:rPr>
        <w:t xml:space="preserve"> market reforms</w:t>
      </w:r>
      <w:r w:rsidR="001B4DDD" w:rsidRPr="00997CAE">
        <w:rPr>
          <w:rFonts w:ascii="Times New Roman" w:hAnsi="Times New Roman" w:cs="Times New Roman"/>
          <w:sz w:val="24"/>
          <w:szCs w:val="24"/>
        </w:rPr>
        <w:t xml:space="preserve"> in many EU member states. Funded schemes </w:t>
      </w:r>
      <w:r w:rsidR="000A02AE" w:rsidRPr="00997CAE">
        <w:rPr>
          <w:rFonts w:ascii="Times New Roman" w:hAnsi="Times New Roman" w:cs="Times New Roman"/>
          <w:sz w:val="24"/>
          <w:szCs w:val="24"/>
        </w:rPr>
        <w:t xml:space="preserve">need </w:t>
      </w:r>
      <w:r w:rsidR="001B4DDD" w:rsidRPr="00997CAE">
        <w:rPr>
          <w:rFonts w:ascii="Times New Roman" w:hAnsi="Times New Roman" w:cs="Times New Roman"/>
          <w:sz w:val="24"/>
          <w:szCs w:val="24"/>
        </w:rPr>
        <w:t xml:space="preserve">to secure social goals, </w:t>
      </w:r>
      <w:r w:rsidR="000A02AE" w:rsidRPr="00997CAE">
        <w:rPr>
          <w:rFonts w:ascii="Times New Roman" w:hAnsi="Times New Roman" w:cs="Times New Roman"/>
          <w:sz w:val="24"/>
          <w:szCs w:val="24"/>
        </w:rPr>
        <w:t xml:space="preserve">but </w:t>
      </w:r>
      <w:r w:rsidR="001B4DDD" w:rsidRPr="00997CAE">
        <w:rPr>
          <w:rFonts w:ascii="Times New Roman" w:hAnsi="Times New Roman" w:cs="Times New Roman"/>
          <w:sz w:val="24"/>
          <w:szCs w:val="24"/>
        </w:rPr>
        <w:t>current policies cannot compensate inequalities generated by personal savings as a basis for old age income, particularly in the context of financial and labour market instabilities, public expenditure constraints and rising costs generated by demographic ageing</w:t>
      </w:r>
    </w:p>
    <w:p w:rsidR="005C4263" w:rsidRPr="00997CAE" w:rsidRDefault="005C4263" w:rsidP="00997CAE">
      <w:pPr>
        <w:spacing w:after="240"/>
        <w:ind w:left="420"/>
        <w:rPr>
          <w:rFonts w:ascii="Times New Roman" w:hAnsi="Times New Roman" w:cs="Times New Roman"/>
          <w:sz w:val="24"/>
          <w:szCs w:val="24"/>
        </w:rPr>
      </w:pPr>
    </w:p>
    <w:p w:rsidR="005C4263" w:rsidRPr="00997CAE" w:rsidRDefault="005C4263" w:rsidP="00997CAE">
      <w:pPr>
        <w:spacing w:after="0" w:line="240" w:lineRule="auto"/>
        <w:rPr>
          <w:rFonts w:ascii="Times New Roman" w:eastAsia="Times New Roman" w:hAnsi="Times New Roman" w:cs="Times New Roman"/>
          <w:b/>
          <w:bCs/>
          <w:sz w:val="24"/>
          <w:szCs w:val="24"/>
          <w:lang w:val="en-US" w:eastAsia="fi-FI"/>
        </w:rPr>
      </w:pPr>
      <w:r w:rsidRPr="00997CAE">
        <w:rPr>
          <w:rFonts w:ascii="Times New Roman" w:eastAsia="Times New Roman" w:hAnsi="Times New Roman" w:cs="Times New Roman"/>
          <w:b/>
          <w:bCs/>
          <w:sz w:val="24"/>
          <w:szCs w:val="24"/>
          <w:lang w:val="en-US" w:eastAsia="fi-FI"/>
        </w:rPr>
        <w:t>Paul Marx</w:t>
      </w:r>
      <w:r w:rsidR="00997CAE" w:rsidRPr="00997CAE">
        <w:rPr>
          <w:rFonts w:ascii="Times New Roman" w:eastAsia="Times New Roman" w:hAnsi="Times New Roman" w:cs="Times New Roman"/>
          <w:b/>
          <w:bCs/>
          <w:sz w:val="24"/>
          <w:szCs w:val="24"/>
          <w:lang w:val="en-US" w:eastAsia="fi-FI"/>
        </w:rPr>
        <w:t>, Associate Professor, Centre for Welfare State Research, University of So</w:t>
      </w:r>
      <w:r w:rsidR="00997CAE">
        <w:rPr>
          <w:rFonts w:ascii="Times New Roman" w:eastAsia="Times New Roman" w:hAnsi="Times New Roman" w:cs="Times New Roman"/>
          <w:b/>
          <w:bCs/>
          <w:sz w:val="24"/>
          <w:szCs w:val="24"/>
          <w:lang w:val="en-US" w:eastAsia="fi-FI"/>
        </w:rPr>
        <w:t>u</w:t>
      </w:r>
      <w:r w:rsidR="00997CAE" w:rsidRPr="00997CAE">
        <w:rPr>
          <w:rFonts w:ascii="Times New Roman" w:eastAsia="Times New Roman" w:hAnsi="Times New Roman" w:cs="Times New Roman"/>
          <w:b/>
          <w:bCs/>
          <w:sz w:val="24"/>
          <w:szCs w:val="24"/>
          <w:lang w:val="en-US" w:eastAsia="fi-FI"/>
        </w:rPr>
        <w:t>thern Denmark</w:t>
      </w:r>
    </w:p>
    <w:p w:rsidR="005C4263" w:rsidRPr="00997CAE" w:rsidRDefault="005C4263" w:rsidP="00997CAE">
      <w:pPr>
        <w:spacing w:after="0" w:line="240" w:lineRule="auto"/>
        <w:rPr>
          <w:rFonts w:ascii="Times New Roman" w:eastAsia="Times New Roman" w:hAnsi="Times New Roman" w:cs="Times New Roman"/>
          <w:b/>
          <w:bCs/>
          <w:sz w:val="24"/>
          <w:szCs w:val="24"/>
          <w:lang w:val="en-US" w:eastAsia="fi-FI"/>
        </w:rPr>
      </w:pPr>
    </w:p>
    <w:p w:rsidR="005C4263" w:rsidRPr="005C4263" w:rsidRDefault="005C4263" w:rsidP="00997CAE">
      <w:pPr>
        <w:spacing w:after="0" w:line="240" w:lineRule="auto"/>
        <w:rPr>
          <w:rFonts w:ascii="Times New Roman" w:eastAsia="Times New Roman" w:hAnsi="Times New Roman" w:cs="Times New Roman"/>
          <w:sz w:val="24"/>
          <w:szCs w:val="24"/>
          <w:lang w:val="en-US" w:eastAsia="fi-FI"/>
        </w:rPr>
      </w:pPr>
      <w:r w:rsidRPr="005C4263">
        <w:rPr>
          <w:rFonts w:ascii="Times New Roman" w:eastAsia="Times New Roman" w:hAnsi="Times New Roman" w:cs="Times New Roman"/>
          <w:b/>
          <w:bCs/>
          <w:sz w:val="24"/>
          <w:szCs w:val="24"/>
          <w:lang w:val="en-US" w:eastAsia="fi-FI"/>
        </w:rPr>
        <w:t xml:space="preserve">The political </w:t>
      </w:r>
      <w:proofErr w:type="spellStart"/>
      <w:r w:rsidRPr="005C4263">
        <w:rPr>
          <w:rFonts w:ascii="Times New Roman" w:eastAsia="Times New Roman" w:hAnsi="Times New Roman" w:cs="Times New Roman"/>
          <w:b/>
          <w:bCs/>
          <w:sz w:val="24"/>
          <w:szCs w:val="24"/>
          <w:lang w:val="en-US" w:eastAsia="fi-FI"/>
        </w:rPr>
        <w:t>behaviour</w:t>
      </w:r>
      <w:proofErr w:type="spellEnd"/>
      <w:r w:rsidRPr="005C4263">
        <w:rPr>
          <w:rFonts w:ascii="Times New Roman" w:eastAsia="Times New Roman" w:hAnsi="Times New Roman" w:cs="Times New Roman"/>
          <w:b/>
          <w:bCs/>
          <w:sz w:val="24"/>
          <w:szCs w:val="24"/>
          <w:lang w:val="en-US" w:eastAsia="fi-FI"/>
        </w:rPr>
        <w:t xml:space="preserve"> of temporary workers</w:t>
      </w:r>
    </w:p>
    <w:p w:rsidR="00997CAE" w:rsidRDefault="00997CAE" w:rsidP="00997CAE">
      <w:pPr>
        <w:spacing w:after="0" w:line="240" w:lineRule="auto"/>
        <w:rPr>
          <w:rFonts w:ascii="Times New Roman" w:eastAsia="Times New Roman" w:hAnsi="Times New Roman" w:cs="Times New Roman"/>
          <w:sz w:val="24"/>
          <w:szCs w:val="24"/>
          <w:lang w:val="en-US" w:eastAsia="fi-FI"/>
        </w:rPr>
      </w:pPr>
    </w:p>
    <w:p w:rsidR="00997CAE" w:rsidRPr="00997CAE" w:rsidRDefault="00997CAE" w:rsidP="00997CAE">
      <w:pPr>
        <w:spacing w:after="0" w:line="240" w:lineRule="auto"/>
        <w:rPr>
          <w:rFonts w:ascii="Times New Roman" w:eastAsia="Times New Roman" w:hAnsi="Times New Roman" w:cs="Times New Roman"/>
          <w:b/>
          <w:sz w:val="24"/>
          <w:szCs w:val="24"/>
          <w:lang w:val="en-US" w:eastAsia="fi-FI"/>
        </w:rPr>
      </w:pPr>
      <w:r w:rsidRPr="00997CAE">
        <w:rPr>
          <w:rFonts w:ascii="Times New Roman" w:eastAsia="Times New Roman" w:hAnsi="Times New Roman" w:cs="Times New Roman"/>
          <w:b/>
          <w:sz w:val="24"/>
          <w:szCs w:val="24"/>
          <w:lang w:val="en-US" w:eastAsia="fi-FI"/>
        </w:rPr>
        <w:t>Abstract</w:t>
      </w:r>
    </w:p>
    <w:p w:rsidR="00131552" w:rsidRDefault="00131552" w:rsidP="00997CAE">
      <w:pPr>
        <w:spacing w:after="0"/>
        <w:rPr>
          <w:rFonts w:ascii="Times New Roman" w:eastAsia="Times New Roman" w:hAnsi="Times New Roman" w:cs="Times New Roman"/>
          <w:sz w:val="24"/>
          <w:szCs w:val="24"/>
          <w:lang w:val="en-US" w:eastAsia="fi-FI"/>
        </w:rPr>
      </w:pPr>
    </w:p>
    <w:p w:rsidR="005C4263" w:rsidRPr="00D4321E" w:rsidRDefault="005C4263" w:rsidP="00997CAE">
      <w:pPr>
        <w:spacing w:after="0"/>
        <w:rPr>
          <w:rFonts w:ascii="Times New Roman" w:eastAsia="Times New Roman" w:hAnsi="Times New Roman" w:cs="Times New Roman"/>
          <w:sz w:val="24"/>
          <w:szCs w:val="24"/>
          <w:lang w:val="en-US" w:eastAsia="fi-FI"/>
        </w:rPr>
      </w:pPr>
      <w:r w:rsidRPr="005C4263">
        <w:rPr>
          <w:rFonts w:ascii="Times New Roman" w:eastAsia="Times New Roman" w:hAnsi="Times New Roman" w:cs="Times New Roman"/>
          <w:sz w:val="24"/>
          <w:szCs w:val="24"/>
          <w:lang w:val="en-US" w:eastAsia="fi-FI"/>
        </w:rPr>
        <w:t xml:space="preserve">Do workers on temporary contracts differ in their political preferences from workers on permanent contracts? In many European countries temporary work has been deregulated over the past decades and now around 14 % of the employees in the EU work on contracts with a limited duration. For affected workers, this implies the constant risk of job loss and recurrent spells of unemployment may be the consequence. At the same time political protests, the emergence of populist parties and other signs of disenchantment with mainstream politics have raised public concerns about the political integration of citizens with weak </w:t>
      </w:r>
      <w:proofErr w:type="spellStart"/>
      <w:r w:rsidRPr="005C4263">
        <w:rPr>
          <w:rFonts w:ascii="Times New Roman" w:eastAsia="Times New Roman" w:hAnsi="Times New Roman" w:cs="Times New Roman"/>
          <w:sz w:val="24"/>
          <w:szCs w:val="24"/>
          <w:lang w:val="en-US" w:eastAsia="fi-FI"/>
        </w:rPr>
        <w:t>labour</w:t>
      </w:r>
      <w:proofErr w:type="spellEnd"/>
      <w:r w:rsidRPr="005C4263">
        <w:rPr>
          <w:rFonts w:ascii="Times New Roman" w:eastAsia="Times New Roman" w:hAnsi="Times New Roman" w:cs="Times New Roman"/>
          <w:sz w:val="24"/>
          <w:szCs w:val="24"/>
          <w:lang w:val="en-US" w:eastAsia="fi-FI"/>
        </w:rPr>
        <w:t xml:space="preserve"> market attachments, particularly among the young. The presentation will therefore address the following questions: do temporary workers blame political parties for their perceived disadvantage and, if yes, how does that affect upon their party preferences and voting </w:t>
      </w:r>
      <w:proofErr w:type="spellStart"/>
      <w:r w:rsidRPr="005C4263">
        <w:rPr>
          <w:rFonts w:ascii="Times New Roman" w:eastAsia="Times New Roman" w:hAnsi="Times New Roman" w:cs="Times New Roman"/>
          <w:sz w:val="24"/>
          <w:szCs w:val="24"/>
          <w:lang w:val="en-US" w:eastAsia="fi-FI"/>
        </w:rPr>
        <w:t>behaviour</w:t>
      </w:r>
      <w:proofErr w:type="spellEnd"/>
      <w:r w:rsidRPr="005C4263">
        <w:rPr>
          <w:rFonts w:ascii="Times New Roman" w:eastAsia="Times New Roman" w:hAnsi="Times New Roman" w:cs="Times New Roman"/>
          <w:sz w:val="24"/>
          <w:szCs w:val="24"/>
          <w:lang w:val="en-US" w:eastAsia="fi-FI"/>
        </w:rPr>
        <w:t xml:space="preserve">? Do such workers turn toward anti-system parties (such as the radical right) or to the populist left? </w:t>
      </w:r>
      <w:r w:rsidRPr="00D4321E">
        <w:rPr>
          <w:rFonts w:ascii="Times New Roman" w:eastAsia="Times New Roman" w:hAnsi="Times New Roman" w:cs="Times New Roman"/>
          <w:sz w:val="24"/>
          <w:szCs w:val="24"/>
          <w:lang w:val="en-US" w:eastAsia="fi-FI"/>
        </w:rPr>
        <w:t>Or do they tend to abstain from voting?</w:t>
      </w:r>
    </w:p>
    <w:p w:rsidR="005C4263" w:rsidRPr="00D4321E" w:rsidRDefault="005C4263" w:rsidP="00997CAE">
      <w:pPr>
        <w:spacing w:after="0"/>
        <w:rPr>
          <w:rFonts w:ascii="Times New Roman" w:eastAsia="Times New Roman" w:hAnsi="Times New Roman" w:cs="Times New Roman"/>
          <w:sz w:val="24"/>
          <w:szCs w:val="24"/>
          <w:lang w:val="en-US" w:eastAsia="fi-FI"/>
        </w:rPr>
      </w:pPr>
    </w:p>
    <w:p w:rsidR="005C4263" w:rsidRPr="00997CAE" w:rsidRDefault="005C4263" w:rsidP="00997CAE">
      <w:pPr>
        <w:rPr>
          <w:rFonts w:ascii="Times New Roman" w:eastAsia="SimSun" w:hAnsi="Times New Roman" w:cs="Times New Roman"/>
          <w:b/>
          <w:color w:val="000000"/>
          <w:sz w:val="24"/>
          <w:szCs w:val="24"/>
        </w:rPr>
      </w:pPr>
    </w:p>
    <w:p w:rsidR="00997CAE" w:rsidRDefault="00997CAE" w:rsidP="00997CAE">
      <w:pPr>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 xml:space="preserve">Jin </w:t>
      </w:r>
      <w:proofErr w:type="spellStart"/>
      <w:r>
        <w:rPr>
          <w:rFonts w:ascii="Times New Roman" w:eastAsia="SimSun" w:hAnsi="Times New Roman" w:cs="Times New Roman"/>
          <w:b/>
          <w:color w:val="000000"/>
          <w:sz w:val="24"/>
          <w:szCs w:val="24"/>
        </w:rPr>
        <w:t>Feng</w:t>
      </w:r>
      <w:proofErr w:type="spellEnd"/>
      <w:r>
        <w:rPr>
          <w:rFonts w:ascii="Times New Roman" w:eastAsia="SimSun" w:hAnsi="Times New Roman" w:cs="Times New Roman"/>
          <w:b/>
          <w:color w:val="000000"/>
          <w:sz w:val="24"/>
          <w:szCs w:val="24"/>
        </w:rPr>
        <w:t xml:space="preserve">, Professor, School of Economics, </w:t>
      </w:r>
      <w:proofErr w:type="spellStart"/>
      <w:r>
        <w:rPr>
          <w:rFonts w:ascii="Times New Roman" w:eastAsia="SimSun" w:hAnsi="Times New Roman" w:cs="Times New Roman"/>
          <w:b/>
          <w:color w:val="000000"/>
          <w:sz w:val="24"/>
          <w:szCs w:val="24"/>
        </w:rPr>
        <w:t>Fudan</w:t>
      </w:r>
      <w:proofErr w:type="spellEnd"/>
      <w:r>
        <w:rPr>
          <w:rFonts w:ascii="Times New Roman" w:eastAsia="SimSun" w:hAnsi="Times New Roman" w:cs="Times New Roman"/>
          <w:b/>
          <w:color w:val="000000"/>
          <w:sz w:val="24"/>
          <w:szCs w:val="24"/>
        </w:rPr>
        <w:t xml:space="preserve"> University, Shanghai, China</w:t>
      </w:r>
    </w:p>
    <w:p w:rsidR="00F20AF2" w:rsidRPr="00F20AF2" w:rsidRDefault="00F20AF2" w:rsidP="00F20AF2">
      <w:pPr>
        <w:rPr>
          <w:rFonts w:ascii="Times New Roman" w:hAnsi="Times New Roman" w:cs="Times New Roman"/>
          <w:b/>
          <w:sz w:val="24"/>
          <w:szCs w:val="24"/>
        </w:rPr>
      </w:pPr>
      <w:r w:rsidRPr="00F20AF2">
        <w:rPr>
          <w:rFonts w:ascii="Times New Roman" w:hAnsi="Times New Roman" w:cs="Times New Roman"/>
          <w:b/>
          <w:sz w:val="24"/>
          <w:szCs w:val="24"/>
        </w:rPr>
        <w:t>Does the increase of retirement age affect unpaid care provision?</w:t>
      </w:r>
      <w:bookmarkStart w:id="1" w:name="OLE_LINK1"/>
      <w:r w:rsidRPr="00F20AF2">
        <w:rPr>
          <w:rFonts w:ascii="Times New Roman" w:hAnsi="Times New Roman" w:cs="Times New Roman"/>
          <w:b/>
          <w:sz w:val="24"/>
          <w:szCs w:val="24"/>
        </w:rPr>
        <w:t xml:space="preserve"> ----</w:t>
      </w:r>
      <w:bookmarkStart w:id="2" w:name="OLE_LINK2"/>
      <w:r w:rsidRPr="00F20AF2">
        <w:rPr>
          <w:rFonts w:ascii="Times New Roman" w:hAnsi="Times New Roman" w:cs="Times New Roman"/>
          <w:b/>
          <w:sz w:val="24"/>
          <w:szCs w:val="24"/>
        </w:rPr>
        <w:t>A Study of Urban Workers in China</w:t>
      </w:r>
      <w:bookmarkEnd w:id="1"/>
      <w:bookmarkEnd w:id="2"/>
    </w:p>
    <w:p w:rsidR="00997CAE" w:rsidRPr="00997CAE" w:rsidRDefault="00997CAE" w:rsidP="00997CAE">
      <w:pPr>
        <w:rPr>
          <w:rFonts w:ascii="Times New Roman" w:eastAsia="SimSun" w:hAnsi="Times New Roman" w:cs="Times New Roman"/>
          <w:b/>
          <w:color w:val="000000"/>
          <w:sz w:val="24"/>
          <w:szCs w:val="24"/>
        </w:rPr>
      </w:pPr>
      <w:r w:rsidRPr="00997CAE">
        <w:rPr>
          <w:rFonts w:ascii="Times New Roman" w:eastAsia="SimSun" w:hAnsi="Times New Roman" w:cs="Times New Roman"/>
          <w:b/>
          <w:color w:val="000000"/>
          <w:sz w:val="24"/>
          <w:szCs w:val="24"/>
        </w:rPr>
        <w:t>Abstract</w:t>
      </w:r>
    </w:p>
    <w:p w:rsidR="00F20AF2" w:rsidRDefault="00F20AF2" w:rsidP="00F20AF2">
      <w:pPr>
        <w:rPr>
          <w:rFonts w:ascii="Times New Roman" w:eastAsia="SimSun" w:hAnsi="Times New Roman" w:cs="Times New Roman"/>
          <w:color w:val="000000"/>
          <w:sz w:val="24"/>
          <w:szCs w:val="24"/>
        </w:rPr>
      </w:pPr>
      <w:r w:rsidRPr="001750D1">
        <w:rPr>
          <w:rFonts w:ascii="Times New Roman" w:eastAsia="SimSun" w:hAnsi="Times New Roman" w:cs="Times New Roman" w:hint="eastAsia"/>
          <w:color w:val="000000"/>
          <w:sz w:val="24"/>
          <w:szCs w:val="24"/>
        </w:rPr>
        <w:t xml:space="preserve">Increasing retirement age has been observed in many countries during population aging. One of the concerns against the policy is that increasing retirement age may have </w:t>
      </w:r>
      <w:r w:rsidRPr="001750D1">
        <w:rPr>
          <w:rFonts w:ascii="Times New Roman" w:eastAsia="SimSun" w:hAnsi="Times New Roman" w:cs="Times New Roman"/>
          <w:color w:val="000000"/>
          <w:sz w:val="24"/>
          <w:szCs w:val="24"/>
        </w:rPr>
        <w:t>negative</w:t>
      </w:r>
      <w:r w:rsidRPr="001750D1">
        <w:rPr>
          <w:rFonts w:ascii="Times New Roman" w:eastAsia="SimSun" w:hAnsi="Times New Roman" w:cs="Times New Roman" w:hint="eastAsia"/>
          <w:color w:val="000000"/>
          <w:sz w:val="24"/>
          <w:szCs w:val="24"/>
        </w:rPr>
        <w:t xml:space="preserve"> effect on unpaid care provision in household. There is a </w:t>
      </w:r>
      <w:r w:rsidRPr="001750D1">
        <w:rPr>
          <w:rFonts w:ascii="Times New Roman" w:eastAsia="SimSun" w:hAnsi="Times New Roman" w:cs="Times New Roman"/>
          <w:color w:val="000000"/>
          <w:sz w:val="24"/>
          <w:szCs w:val="24"/>
        </w:rPr>
        <w:t>strong involvement of grandparents in their grandchildren’s care</w:t>
      </w:r>
      <w:r w:rsidRPr="001750D1">
        <w:rPr>
          <w:rFonts w:ascii="Times New Roman" w:eastAsia="SimSun" w:hAnsi="Times New Roman" w:cs="Times New Roman" w:hint="eastAsia"/>
          <w:color w:val="000000"/>
          <w:sz w:val="24"/>
          <w:szCs w:val="24"/>
        </w:rPr>
        <w:t xml:space="preserve"> both in developing and developed countries.</w:t>
      </w:r>
      <w:r>
        <w:rPr>
          <w:rFonts w:ascii="Times New Roman" w:eastAsia="SimSun" w:hAnsi="Times New Roman" w:cs="Times New Roman" w:hint="eastAsia"/>
          <w:color w:val="000000"/>
          <w:sz w:val="24"/>
          <w:szCs w:val="24"/>
        </w:rPr>
        <w:t xml:space="preserve"> Studies find </w:t>
      </w:r>
      <w:r>
        <w:rPr>
          <w:rFonts w:ascii="Times New Roman" w:eastAsia="SimSun" w:hAnsi="Times New Roman" w:cs="Times New Roman"/>
          <w:color w:val="000000"/>
          <w:sz w:val="24"/>
          <w:szCs w:val="24"/>
        </w:rPr>
        <w:t>that</w:t>
      </w:r>
      <w:r>
        <w:rPr>
          <w:rFonts w:ascii="Times New Roman" w:eastAsia="SimSun" w:hAnsi="Times New Roman" w:cs="Times New Roman" w:hint="eastAsia"/>
          <w:color w:val="000000"/>
          <w:sz w:val="24"/>
          <w:szCs w:val="24"/>
        </w:rPr>
        <w:t xml:space="preserve"> </w:t>
      </w:r>
      <w:r>
        <w:rPr>
          <w:rFonts w:ascii="Times New Roman" w:eastAsia="SimSun" w:hAnsi="Times New Roman" w:cs="Times New Roman"/>
          <w:color w:val="000000"/>
          <w:sz w:val="24"/>
          <w:szCs w:val="24"/>
        </w:rPr>
        <w:t>retirement</w:t>
      </w:r>
      <w:r>
        <w:rPr>
          <w:rFonts w:ascii="Times New Roman" w:eastAsia="SimSun" w:hAnsi="Times New Roman" w:cs="Times New Roman" w:hint="eastAsia"/>
          <w:color w:val="000000"/>
          <w:sz w:val="24"/>
          <w:szCs w:val="24"/>
        </w:rPr>
        <w:t xml:space="preserve"> probability is increased with new grandchildren born in the U.S</w:t>
      </w:r>
      <w:proofErr w:type="gramStart"/>
      <w:r>
        <w:rPr>
          <w:rFonts w:ascii="Times New Roman" w:eastAsia="SimSun" w:hAnsi="Times New Roman" w:cs="Times New Roman" w:hint="eastAsia"/>
          <w:color w:val="000000"/>
          <w:sz w:val="24"/>
          <w:szCs w:val="24"/>
        </w:rPr>
        <w:t>.(</w:t>
      </w:r>
      <w:proofErr w:type="spellStart"/>
      <w:proofErr w:type="gramEnd"/>
      <w:r w:rsidRPr="0006088E">
        <w:rPr>
          <w:rFonts w:ascii="Times New Roman" w:eastAsia="SimSun" w:hAnsi="Times New Roman" w:cs="Times New Roman" w:hint="eastAsia"/>
          <w:color w:val="000000"/>
          <w:sz w:val="24"/>
          <w:szCs w:val="24"/>
        </w:rPr>
        <w:t>Lumsdaine</w:t>
      </w:r>
      <w:proofErr w:type="spellEnd"/>
      <w:r w:rsidRPr="0006088E">
        <w:rPr>
          <w:rFonts w:ascii="Times New Roman" w:eastAsia="SimSun" w:hAnsi="Times New Roman" w:cs="Times New Roman" w:hint="eastAsia"/>
          <w:color w:val="000000"/>
          <w:sz w:val="24"/>
          <w:szCs w:val="24"/>
        </w:rPr>
        <w:t xml:space="preserve"> and Vermeer, 2014</w:t>
      </w:r>
      <w:r>
        <w:rPr>
          <w:rFonts w:ascii="Times New Roman" w:eastAsia="SimSun" w:hAnsi="Times New Roman" w:cs="Times New Roman" w:hint="eastAsia"/>
          <w:color w:val="000000"/>
          <w:sz w:val="24"/>
          <w:szCs w:val="24"/>
        </w:rPr>
        <w:t>). In Europe, workers having grandchildren are more likely to retire earlier (</w:t>
      </w:r>
      <w:proofErr w:type="spellStart"/>
      <w:r w:rsidRPr="0006088E">
        <w:rPr>
          <w:rFonts w:ascii="Times New Roman" w:eastAsia="SimSun" w:hAnsi="Times New Roman" w:cs="Times New Roman" w:hint="eastAsia"/>
          <w:color w:val="000000"/>
          <w:sz w:val="24"/>
          <w:szCs w:val="24"/>
        </w:rPr>
        <w:t>Hochman</w:t>
      </w:r>
      <w:proofErr w:type="spellEnd"/>
      <w:r w:rsidRPr="0006088E">
        <w:rPr>
          <w:rFonts w:ascii="Times New Roman" w:eastAsia="SimSun" w:hAnsi="Times New Roman" w:cs="Times New Roman" w:hint="eastAsia"/>
          <w:color w:val="000000"/>
          <w:sz w:val="24"/>
          <w:szCs w:val="24"/>
        </w:rPr>
        <w:t xml:space="preserve"> and </w:t>
      </w:r>
      <w:proofErr w:type="spellStart"/>
      <w:r w:rsidRPr="0006088E">
        <w:rPr>
          <w:rFonts w:ascii="Times New Roman" w:eastAsia="SimSun" w:hAnsi="Times New Roman" w:cs="Times New Roman" w:hint="eastAsia"/>
          <w:color w:val="000000"/>
          <w:sz w:val="24"/>
          <w:szCs w:val="24"/>
        </w:rPr>
        <w:t>Lewin</w:t>
      </w:r>
      <w:proofErr w:type="spellEnd"/>
      <w:r w:rsidRPr="0006088E">
        <w:rPr>
          <w:rFonts w:ascii="Times New Roman" w:eastAsia="SimSun" w:hAnsi="Times New Roman" w:cs="Times New Roman" w:hint="eastAsia"/>
          <w:color w:val="000000"/>
          <w:sz w:val="24"/>
          <w:szCs w:val="24"/>
        </w:rPr>
        <w:t>-Epstein, 2013</w:t>
      </w:r>
      <w:r>
        <w:rPr>
          <w:rFonts w:ascii="Times New Roman" w:eastAsia="SimSun" w:hAnsi="Times New Roman" w:cs="Times New Roman" w:hint="eastAsia"/>
          <w:color w:val="000000"/>
          <w:sz w:val="24"/>
          <w:szCs w:val="24"/>
        </w:rPr>
        <w:t xml:space="preserve">; </w:t>
      </w:r>
      <w:r w:rsidRPr="0006088E">
        <w:rPr>
          <w:rFonts w:ascii="Times New Roman" w:eastAsia="SimSun" w:hAnsi="Times New Roman" w:cs="Times New Roman" w:hint="eastAsia"/>
          <w:color w:val="000000"/>
          <w:sz w:val="24"/>
          <w:szCs w:val="24"/>
        </w:rPr>
        <w:t xml:space="preserve">Van </w:t>
      </w:r>
      <w:proofErr w:type="spellStart"/>
      <w:r w:rsidRPr="0006088E">
        <w:rPr>
          <w:rFonts w:ascii="Times New Roman" w:eastAsia="SimSun" w:hAnsi="Times New Roman" w:cs="Times New Roman" w:hint="eastAsia"/>
          <w:color w:val="000000"/>
          <w:sz w:val="24"/>
          <w:szCs w:val="24"/>
        </w:rPr>
        <w:t>Bavel</w:t>
      </w:r>
      <w:proofErr w:type="spellEnd"/>
      <w:r w:rsidRPr="0006088E">
        <w:rPr>
          <w:rFonts w:ascii="Times New Roman" w:eastAsia="SimSun" w:hAnsi="Times New Roman" w:cs="Times New Roman" w:hint="eastAsia"/>
          <w:color w:val="000000"/>
          <w:sz w:val="24"/>
          <w:szCs w:val="24"/>
        </w:rPr>
        <w:t xml:space="preserve"> and De Winter, 2013</w:t>
      </w:r>
      <w:r>
        <w:rPr>
          <w:rFonts w:ascii="Times New Roman" w:eastAsia="SimSun" w:hAnsi="Times New Roman" w:cs="Times New Roman" w:hint="eastAsia"/>
          <w:color w:val="000000"/>
          <w:sz w:val="24"/>
          <w:szCs w:val="24"/>
        </w:rPr>
        <w:t xml:space="preserve">). Hence, retirement decision is made not only by wage and pension benefit, but also by the demand for care. In view the fact that increasing retirement age will change the relative revenue of income from </w:t>
      </w:r>
      <w:proofErr w:type="spellStart"/>
      <w:r>
        <w:rPr>
          <w:rFonts w:ascii="Times New Roman" w:eastAsia="SimSun" w:hAnsi="Times New Roman" w:cs="Times New Roman" w:hint="eastAsia"/>
          <w:color w:val="000000"/>
          <w:sz w:val="24"/>
          <w:szCs w:val="24"/>
        </w:rPr>
        <w:t>labor</w:t>
      </w:r>
      <w:proofErr w:type="spellEnd"/>
      <w:r>
        <w:rPr>
          <w:rFonts w:ascii="Times New Roman" w:eastAsia="SimSun" w:hAnsi="Times New Roman" w:cs="Times New Roman" w:hint="eastAsia"/>
          <w:color w:val="000000"/>
          <w:sz w:val="24"/>
          <w:szCs w:val="24"/>
        </w:rPr>
        <w:t xml:space="preserve"> participation and care provision, it might lead to a longer working period. Particularly, in a mandatory retirement system, increasing </w:t>
      </w:r>
      <w:r>
        <w:rPr>
          <w:rFonts w:ascii="Times New Roman" w:eastAsia="SimSun" w:hAnsi="Times New Roman" w:cs="Times New Roman"/>
          <w:color w:val="000000"/>
          <w:sz w:val="24"/>
          <w:szCs w:val="24"/>
        </w:rPr>
        <w:t>retirement</w:t>
      </w:r>
      <w:r>
        <w:rPr>
          <w:rFonts w:ascii="Times New Roman" w:eastAsia="SimSun" w:hAnsi="Times New Roman" w:cs="Times New Roman" w:hint="eastAsia"/>
          <w:color w:val="000000"/>
          <w:sz w:val="24"/>
          <w:szCs w:val="24"/>
        </w:rPr>
        <w:t xml:space="preserve"> age will </w:t>
      </w:r>
      <w:r>
        <w:rPr>
          <w:rFonts w:ascii="Times New Roman" w:eastAsia="SimSun" w:hAnsi="Times New Roman" w:cs="Times New Roman"/>
          <w:color w:val="000000"/>
          <w:sz w:val="24"/>
          <w:szCs w:val="24"/>
        </w:rPr>
        <w:t>definitely</w:t>
      </w:r>
      <w:r>
        <w:rPr>
          <w:rFonts w:ascii="Times New Roman" w:eastAsia="SimSun" w:hAnsi="Times New Roman" w:cs="Times New Roman" w:hint="eastAsia"/>
          <w:color w:val="000000"/>
          <w:sz w:val="24"/>
          <w:szCs w:val="24"/>
        </w:rPr>
        <w:t xml:space="preserve"> cause people stay longer in </w:t>
      </w:r>
      <w:proofErr w:type="spellStart"/>
      <w:r>
        <w:rPr>
          <w:rFonts w:ascii="Times New Roman" w:eastAsia="SimSun" w:hAnsi="Times New Roman" w:cs="Times New Roman" w:hint="eastAsia"/>
          <w:color w:val="000000"/>
          <w:sz w:val="24"/>
          <w:szCs w:val="24"/>
        </w:rPr>
        <w:t>labor</w:t>
      </w:r>
      <w:proofErr w:type="spellEnd"/>
      <w:r>
        <w:rPr>
          <w:rFonts w:ascii="Times New Roman" w:eastAsia="SimSun" w:hAnsi="Times New Roman" w:cs="Times New Roman" w:hint="eastAsia"/>
          <w:color w:val="000000"/>
          <w:sz w:val="24"/>
          <w:szCs w:val="24"/>
        </w:rPr>
        <w:t xml:space="preserve"> market.</w:t>
      </w:r>
    </w:p>
    <w:p w:rsidR="00F20AF2" w:rsidRPr="001750D1" w:rsidRDefault="00F20AF2" w:rsidP="00F20AF2">
      <w:pPr>
        <w:ind w:firstLine="480"/>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With less </w:t>
      </w:r>
      <w:r>
        <w:rPr>
          <w:rFonts w:ascii="Times New Roman" w:eastAsia="SimSun" w:hAnsi="Times New Roman" w:cs="Times New Roman"/>
          <w:color w:val="000000"/>
          <w:sz w:val="24"/>
          <w:szCs w:val="24"/>
        </w:rPr>
        <w:t>help</w:t>
      </w:r>
      <w:r>
        <w:rPr>
          <w:rFonts w:ascii="Times New Roman" w:eastAsia="SimSun" w:hAnsi="Times New Roman" w:cs="Times New Roman" w:hint="eastAsia"/>
          <w:color w:val="000000"/>
          <w:sz w:val="24"/>
          <w:szCs w:val="24"/>
        </w:rPr>
        <w:t xml:space="preserve"> from </w:t>
      </w:r>
      <w:r>
        <w:rPr>
          <w:rFonts w:ascii="Times New Roman" w:eastAsia="SimSun" w:hAnsi="Times New Roman" w:cs="Times New Roman"/>
          <w:color w:val="000000"/>
          <w:sz w:val="24"/>
          <w:szCs w:val="24"/>
        </w:rPr>
        <w:t>parents</w:t>
      </w:r>
      <w:r>
        <w:rPr>
          <w:rFonts w:ascii="Times New Roman" w:eastAsia="SimSun" w:hAnsi="Times New Roman" w:cs="Times New Roman" w:hint="eastAsia"/>
          <w:color w:val="000000"/>
          <w:sz w:val="24"/>
          <w:szCs w:val="24"/>
        </w:rPr>
        <w:t xml:space="preserve">, </w:t>
      </w:r>
      <w:r w:rsidRPr="001750D1">
        <w:rPr>
          <w:rFonts w:ascii="Times New Roman" w:eastAsia="SimSun" w:hAnsi="Times New Roman" w:cs="Times New Roman" w:hint="eastAsia"/>
          <w:color w:val="000000"/>
          <w:sz w:val="24"/>
          <w:szCs w:val="24"/>
        </w:rPr>
        <w:t xml:space="preserve">the younger generation has to spend more time on household care work. Then, </w:t>
      </w:r>
      <w:proofErr w:type="spellStart"/>
      <w:r w:rsidRPr="001750D1">
        <w:rPr>
          <w:rFonts w:ascii="Times New Roman" w:eastAsia="SimSun" w:hAnsi="Times New Roman" w:cs="Times New Roman" w:hint="eastAsia"/>
          <w:color w:val="000000"/>
          <w:sz w:val="24"/>
          <w:szCs w:val="24"/>
        </w:rPr>
        <w:t>l</w:t>
      </w:r>
      <w:r w:rsidRPr="001750D1">
        <w:rPr>
          <w:rFonts w:ascii="Times New Roman" w:eastAsia="SimSun" w:hAnsi="Times New Roman" w:cs="Times New Roman"/>
          <w:color w:val="000000"/>
          <w:sz w:val="24"/>
          <w:szCs w:val="24"/>
        </w:rPr>
        <w:t>abor</w:t>
      </w:r>
      <w:proofErr w:type="spellEnd"/>
      <w:r w:rsidRPr="001750D1">
        <w:rPr>
          <w:rFonts w:ascii="Times New Roman" w:eastAsia="SimSun" w:hAnsi="Times New Roman" w:cs="Times New Roman"/>
          <w:color w:val="000000"/>
          <w:sz w:val="24"/>
          <w:szCs w:val="24"/>
        </w:rPr>
        <w:t xml:space="preserve"> participation rate of younger generation will be reduced.</w:t>
      </w:r>
      <w:r w:rsidRPr="001750D1">
        <w:rPr>
          <w:rFonts w:ascii="Times New Roman" w:eastAsia="SimSun" w:hAnsi="Times New Roman" w:cs="Times New Roman" w:hint="eastAsia"/>
          <w:color w:val="000000"/>
          <w:sz w:val="24"/>
          <w:szCs w:val="24"/>
        </w:rPr>
        <w:t xml:space="preserve"> </w:t>
      </w:r>
      <w:r w:rsidRPr="001750D1">
        <w:rPr>
          <w:rFonts w:ascii="Times New Roman" w:eastAsia="SimSun" w:hAnsi="Times New Roman" w:cs="Times New Roman" w:hint="eastAsia"/>
          <w:color w:val="000000"/>
          <w:sz w:val="24"/>
          <w:szCs w:val="24"/>
        </w:rPr>
        <w:lastRenderedPageBreak/>
        <w:t xml:space="preserve">Therefore, the general </w:t>
      </w:r>
      <w:proofErr w:type="spellStart"/>
      <w:r w:rsidRPr="001750D1">
        <w:rPr>
          <w:rFonts w:ascii="Times New Roman" w:eastAsia="SimSun" w:hAnsi="Times New Roman" w:cs="Times New Roman" w:hint="eastAsia"/>
          <w:color w:val="000000"/>
          <w:sz w:val="24"/>
          <w:szCs w:val="24"/>
        </w:rPr>
        <w:t>labor</w:t>
      </w:r>
      <w:proofErr w:type="spellEnd"/>
      <w:r w:rsidRPr="001750D1">
        <w:rPr>
          <w:rFonts w:ascii="Times New Roman" w:eastAsia="SimSun" w:hAnsi="Times New Roman" w:cs="Times New Roman" w:hint="eastAsia"/>
          <w:color w:val="000000"/>
          <w:sz w:val="24"/>
          <w:szCs w:val="24"/>
        </w:rPr>
        <w:t xml:space="preserve"> supply effect of the policy is not clear. We study </w:t>
      </w:r>
      <w:r w:rsidRPr="001750D1">
        <w:rPr>
          <w:rFonts w:ascii="Times New Roman" w:eastAsia="SimSun" w:hAnsi="Times New Roman" w:cs="Times New Roman"/>
          <w:color w:val="000000"/>
          <w:sz w:val="24"/>
          <w:szCs w:val="24"/>
        </w:rPr>
        <w:t xml:space="preserve">care provision of workers before and after retirement </w:t>
      </w:r>
      <w:r w:rsidRPr="001750D1">
        <w:rPr>
          <w:rFonts w:ascii="Times New Roman" w:eastAsia="SimSun" w:hAnsi="Times New Roman" w:cs="Times New Roman" w:hint="eastAsia"/>
          <w:color w:val="000000"/>
          <w:sz w:val="24"/>
          <w:szCs w:val="24"/>
        </w:rPr>
        <w:t>in urban China to test this effect.</w:t>
      </w:r>
    </w:p>
    <w:p w:rsidR="00F20AF2" w:rsidRPr="001750D1" w:rsidRDefault="00F20AF2" w:rsidP="00F20AF2">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The m</w:t>
      </w:r>
      <w:r w:rsidRPr="001750D1">
        <w:rPr>
          <w:rFonts w:ascii="Times New Roman" w:eastAsia="SimSun" w:hAnsi="Times New Roman" w:cs="Times New Roman" w:hint="eastAsia"/>
          <w:color w:val="000000"/>
          <w:sz w:val="24"/>
          <w:szCs w:val="24"/>
        </w:rPr>
        <w:t xml:space="preserve">andatory retirement age in urban China is relative low, 60 for male, 55 for white collar female workers and 50 for blue collar female workers. In </w:t>
      </w:r>
      <w:r w:rsidRPr="001750D1">
        <w:rPr>
          <w:rFonts w:ascii="Times New Roman" w:eastAsia="SimSun" w:hAnsi="Times New Roman" w:cs="Times New Roman"/>
          <w:color w:val="000000"/>
          <w:sz w:val="24"/>
          <w:szCs w:val="24"/>
        </w:rPr>
        <w:t xml:space="preserve">the </w:t>
      </w:r>
      <w:r w:rsidRPr="001750D1">
        <w:rPr>
          <w:rFonts w:ascii="Times New Roman" w:eastAsia="SimSun" w:hAnsi="Times New Roman" w:cs="Times New Roman" w:hint="eastAsia"/>
          <w:color w:val="000000"/>
          <w:sz w:val="24"/>
          <w:szCs w:val="24"/>
        </w:rPr>
        <w:t>urban</w:t>
      </w:r>
      <w:r w:rsidRPr="001750D1">
        <w:rPr>
          <w:rFonts w:ascii="Times New Roman" w:eastAsia="SimSun" w:hAnsi="Times New Roman" w:cs="Times New Roman"/>
          <w:color w:val="000000"/>
          <w:sz w:val="24"/>
          <w:szCs w:val="24"/>
        </w:rPr>
        <w:t xml:space="preserve"> China</w:t>
      </w:r>
      <w:r w:rsidRPr="001750D1">
        <w:rPr>
          <w:rFonts w:ascii="Times New Roman" w:eastAsia="SimSun" w:hAnsi="Times New Roman" w:cs="Times New Roman" w:hint="eastAsia"/>
          <w:color w:val="000000"/>
          <w:sz w:val="24"/>
          <w:szCs w:val="24"/>
        </w:rPr>
        <w:t xml:space="preserve">, </w:t>
      </w:r>
      <w:proofErr w:type="spellStart"/>
      <w:r w:rsidRPr="001750D1">
        <w:rPr>
          <w:rFonts w:ascii="Times New Roman" w:eastAsia="SimSun" w:hAnsi="Times New Roman" w:cs="Times New Roman" w:hint="eastAsia"/>
          <w:color w:val="000000"/>
          <w:sz w:val="24"/>
          <w:szCs w:val="24"/>
        </w:rPr>
        <w:t>labor</w:t>
      </w:r>
      <w:proofErr w:type="spellEnd"/>
      <w:r w:rsidRPr="001750D1">
        <w:rPr>
          <w:rFonts w:ascii="Times New Roman" w:eastAsia="SimSun" w:hAnsi="Times New Roman" w:cs="Times New Roman" w:hint="eastAsia"/>
          <w:color w:val="000000"/>
          <w:sz w:val="24"/>
          <w:szCs w:val="24"/>
        </w:rPr>
        <w:t xml:space="preserve"> </w:t>
      </w:r>
      <w:r w:rsidRPr="001750D1">
        <w:rPr>
          <w:rFonts w:ascii="Times New Roman" w:eastAsia="SimSun" w:hAnsi="Times New Roman" w:cs="Times New Roman"/>
          <w:color w:val="000000"/>
          <w:sz w:val="24"/>
          <w:szCs w:val="24"/>
        </w:rPr>
        <w:t xml:space="preserve">participation rate of </w:t>
      </w:r>
      <w:r w:rsidRPr="001750D1">
        <w:rPr>
          <w:rFonts w:ascii="Times New Roman" w:eastAsia="SimSun" w:hAnsi="Times New Roman" w:cs="Times New Roman" w:hint="eastAsia"/>
          <w:color w:val="000000"/>
          <w:sz w:val="24"/>
          <w:szCs w:val="24"/>
        </w:rPr>
        <w:t>age</w:t>
      </w:r>
      <w:r w:rsidRPr="001750D1">
        <w:rPr>
          <w:rFonts w:ascii="Times New Roman" w:eastAsia="SimSun" w:hAnsi="Times New Roman" w:cs="Times New Roman"/>
          <w:color w:val="000000"/>
          <w:sz w:val="24"/>
          <w:szCs w:val="24"/>
        </w:rPr>
        <w:t xml:space="preserve"> 50-54 group </w:t>
      </w:r>
      <w:r w:rsidRPr="001750D1">
        <w:rPr>
          <w:rFonts w:ascii="Times New Roman" w:eastAsia="SimSun" w:hAnsi="Times New Roman" w:cs="Times New Roman" w:hint="eastAsia"/>
          <w:color w:val="000000"/>
          <w:sz w:val="24"/>
          <w:szCs w:val="24"/>
        </w:rPr>
        <w:t xml:space="preserve">is lower than 60%, nearly 20 percentage points lower than in OECD countries. </w:t>
      </w:r>
      <w:r>
        <w:rPr>
          <w:rFonts w:ascii="Times New Roman" w:eastAsia="SimSun" w:hAnsi="Times New Roman" w:cs="Times New Roman" w:hint="eastAsia"/>
          <w:color w:val="000000"/>
          <w:sz w:val="24"/>
          <w:szCs w:val="24"/>
        </w:rPr>
        <w:t xml:space="preserve">Other things being equal, the younger a worker is, the less likelihood the </w:t>
      </w:r>
      <w:r>
        <w:rPr>
          <w:rFonts w:ascii="Times New Roman" w:eastAsia="SimSun" w:hAnsi="Times New Roman" w:cs="Times New Roman"/>
          <w:color w:val="000000"/>
          <w:sz w:val="24"/>
          <w:szCs w:val="24"/>
        </w:rPr>
        <w:t>retirement</w:t>
      </w:r>
      <w:r>
        <w:rPr>
          <w:rFonts w:ascii="Times New Roman" w:eastAsia="SimSun" w:hAnsi="Times New Roman" w:cs="Times New Roman" w:hint="eastAsia"/>
          <w:color w:val="000000"/>
          <w:sz w:val="24"/>
          <w:szCs w:val="24"/>
        </w:rPr>
        <w:t xml:space="preserve"> is. When </w:t>
      </w:r>
      <w:r>
        <w:rPr>
          <w:rFonts w:ascii="Times New Roman" w:eastAsia="SimSun" w:hAnsi="Times New Roman" w:cs="Times New Roman"/>
          <w:color w:val="000000"/>
          <w:sz w:val="24"/>
          <w:szCs w:val="24"/>
        </w:rPr>
        <w:t>retirement</w:t>
      </w:r>
      <w:r>
        <w:rPr>
          <w:rFonts w:ascii="Times New Roman" w:eastAsia="SimSun" w:hAnsi="Times New Roman" w:cs="Times New Roman" w:hint="eastAsia"/>
          <w:color w:val="000000"/>
          <w:sz w:val="24"/>
          <w:szCs w:val="24"/>
        </w:rPr>
        <w:t xml:space="preserve"> age is low as in China, workers can gain human capital return as informal employees after retirement instead of providing domestic care, especially for skilled workers with higher wage. Hence, increasing </w:t>
      </w:r>
      <w:r>
        <w:rPr>
          <w:rFonts w:ascii="Times New Roman" w:eastAsia="SimSun" w:hAnsi="Times New Roman" w:cs="Times New Roman"/>
          <w:color w:val="000000"/>
          <w:sz w:val="24"/>
          <w:szCs w:val="24"/>
        </w:rPr>
        <w:t>retirement</w:t>
      </w:r>
      <w:r>
        <w:rPr>
          <w:rFonts w:ascii="Times New Roman" w:eastAsia="SimSun" w:hAnsi="Times New Roman" w:cs="Times New Roman" w:hint="eastAsia"/>
          <w:color w:val="000000"/>
          <w:sz w:val="24"/>
          <w:szCs w:val="24"/>
        </w:rPr>
        <w:t xml:space="preserve"> age may not necessarily reduce care provision.</w:t>
      </w:r>
    </w:p>
    <w:p w:rsidR="00F20AF2" w:rsidRPr="00297495" w:rsidRDefault="00F20AF2" w:rsidP="00F20AF2">
      <w:pPr>
        <w:rPr>
          <w:rFonts w:ascii="Times New Roman" w:eastAsia="SimSun" w:hAnsi="Times New Roman" w:cs="Times New Roman"/>
          <w:color w:val="000000"/>
          <w:sz w:val="24"/>
          <w:szCs w:val="24"/>
        </w:rPr>
      </w:pPr>
      <w:r w:rsidRPr="00297495">
        <w:rPr>
          <w:rFonts w:ascii="Times New Roman" w:eastAsia="SimSun" w:hAnsi="Times New Roman" w:cs="Times New Roman" w:hint="eastAsia"/>
          <w:color w:val="000000"/>
          <w:sz w:val="24"/>
          <w:szCs w:val="24"/>
        </w:rPr>
        <w:t xml:space="preserve">We use data from China Health and Retirement Longitudinal Study (CHARLS) to compare the care provision before and after </w:t>
      </w:r>
      <w:r w:rsidRPr="00297495">
        <w:rPr>
          <w:rFonts w:ascii="Times New Roman" w:eastAsia="SimSun" w:hAnsi="Times New Roman" w:cs="Times New Roman"/>
          <w:color w:val="000000"/>
          <w:sz w:val="24"/>
          <w:szCs w:val="24"/>
        </w:rPr>
        <w:t>retirement</w:t>
      </w:r>
      <w:r w:rsidRPr="00297495">
        <w:rPr>
          <w:rFonts w:ascii="Times New Roman" w:eastAsia="SimSun" w:hAnsi="Times New Roman" w:cs="Times New Roman" w:hint="eastAsia"/>
          <w:color w:val="000000"/>
          <w:sz w:val="24"/>
          <w:szCs w:val="24"/>
        </w:rPr>
        <w:t xml:space="preserve">. If there is no significant change under current </w:t>
      </w:r>
      <w:r w:rsidRPr="00297495">
        <w:rPr>
          <w:rFonts w:ascii="Times New Roman" w:eastAsia="SimSun" w:hAnsi="Times New Roman" w:cs="Times New Roman"/>
          <w:color w:val="000000"/>
          <w:sz w:val="24"/>
          <w:szCs w:val="24"/>
        </w:rPr>
        <w:t>retirement</w:t>
      </w:r>
      <w:r w:rsidRPr="00297495">
        <w:rPr>
          <w:rFonts w:ascii="Times New Roman" w:eastAsia="SimSun" w:hAnsi="Times New Roman" w:cs="Times New Roman" w:hint="eastAsia"/>
          <w:color w:val="000000"/>
          <w:sz w:val="24"/>
          <w:szCs w:val="24"/>
        </w:rPr>
        <w:t xml:space="preserve"> age, then increasing </w:t>
      </w:r>
      <w:r w:rsidRPr="00297495">
        <w:rPr>
          <w:rFonts w:ascii="Times New Roman" w:eastAsia="SimSun" w:hAnsi="Times New Roman" w:cs="Times New Roman"/>
          <w:color w:val="000000"/>
          <w:sz w:val="24"/>
          <w:szCs w:val="24"/>
        </w:rPr>
        <w:t>retirement</w:t>
      </w:r>
      <w:r w:rsidRPr="00297495">
        <w:rPr>
          <w:rFonts w:ascii="Times New Roman" w:eastAsia="SimSun" w:hAnsi="Times New Roman" w:cs="Times New Roman" w:hint="eastAsia"/>
          <w:color w:val="000000"/>
          <w:sz w:val="24"/>
          <w:szCs w:val="24"/>
        </w:rPr>
        <w:t xml:space="preserve"> age may not have negative effect on care provision. On the contrary, if care provision has increased after </w:t>
      </w:r>
      <w:r w:rsidRPr="00297495">
        <w:rPr>
          <w:rFonts w:ascii="Times New Roman" w:eastAsia="SimSun" w:hAnsi="Times New Roman" w:cs="Times New Roman"/>
          <w:color w:val="000000"/>
          <w:sz w:val="24"/>
          <w:szCs w:val="24"/>
        </w:rPr>
        <w:t>retirement</w:t>
      </w:r>
      <w:r w:rsidRPr="00297495">
        <w:rPr>
          <w:rFonts w:ascii="Times New Roman" w:eastAsia="SimSun" w:hAnsi="Times New Roman" w:cs="Times New Roman" w:hint="eastAsia"/>
          <w:color w:val="000000"/>
          <w:sz w:val="24"/>
          <w:szCs w:val="24"/>
        </w:rPr>
        <w:t xml:space="preserve"> under current </w:t>
      </w:r>
      <w:r w:rsidRPr="00297495">
        <w:rPr>
          <w:rFonts w:ascii="Times New Roman" w:eastAsia="SimSun" w:hAnsi="Times New Roman" w:cs="Times New Roman"/>
          <w:color w:val="000000"/>
          <w:sz w:val="24"/>
          <w:szCs w:val="24"/>
        </w:rPr>
        <w:t>retirement</w:t>
      </w:r>
      <w:r w:rsidRPr="00297495">
        <w:rPr>
          <w:rFonts w:ascii="Times New Roman" w:eastAsia="SimSun" w:hAnsi="Times New Roman" w:cs="Times New Roman" w:hint="eastAsia"/>
          <w:color w:val="000000"/>
          <w:sz w:val="24"/>
          <w:szCs w:val="24"/>
        </w:rPr>
        <w:t xml:space="preserve"> age, then it implies that increasing </w:t>
      </w:r>
      <w:r w:rsidRPr="00297495">
        <w:rPr>
          <w:rFonts w:ascii="Times New Roman" w:eastAsia="SimSun" w:hAnsi="Times New Roman" w:cs="Times New Roman"/>
          <w:color w:val="000000"/>
          <w:sz w:val="24"/>
          <w:szCs w:val="24"/>
        </w:rPr>
        <w:t>retirement</w:t>
      </w:r>
      <w:r w:rsidRPr="00297495">
        <w:rPr>
          <w:rFonts w:ascii="Times New Roman" w:eastAsia="SimSun" w:hAnsi="Times New Roman" w:cs="Times New Roman" w:hint="eastAsia"/>
          <w:color w:val="000000"/>
          <w:sz w:val="24"/>
          <w:szCs w:val="24"/>
        </w:rPr>
        <w:t xml:space="preserve"> age will have a </w:t>
      </w:r>
      <w:r w:rsidRPr="00297495">
        <w:rPr>
          <w:rFonts w:ascii="Times New Roman" w:eastAsia="SimSun" w:hAnsi="Times New Roman" w:cs="Times New Roman"/>
          <w:color w:val="000000"/>
          <w:sz w:val="24"/>
          <w:szCs w:val="24"/>
        </w:rPr>
        <w:t>negative</w:t>
      </w:r>
      <w:r w:rsidRPr="00297495">
        <w:rPr>
          <w:rFonts w:ascii="Times New Roman" w:eastAsia="SimSun" w:hAnsi="Times New Roman" w:cs="Times New Roman" w:hint="eastAsia"/>
          <w:color w:val="000000"/>
          <w:sz w:val="24"/>
          <w:szCs w:val="24"/>
        </w:rPr>
        <w:t xml:space="preserve"> effect. Using samples of 50-65 male and 45-60 male, we find that, generally speaking, the probability to care grandchildren increases after retirement and the effect is larger in female group. But </w:t>
      </w:r>
      <w:r>
        <w:rPr>
          <w:rFonts w:ascii="Times New Roman" w:eastAsia="SimSun" w:hAnsi="Times New Roman" w:cs="Times New Roman" w:hint="eastAsia"/>
          <w:color w:val="000000"/>
          <w:sz w:val="24"/>
          <w:szCs w:val="24"/>
        </w:rPr>
        <w:t xml:space="preserve">there is no effect on </w:t>
      </w:r>
      <w:r w:rsidRPr="00297495">
        <w:rPr>
          <w:rFonts w:ascii="Times New Roman" w:eastAsia="SimSun" w:hAnsi="Times New Roman" w:cs="Times New Roman" w:hint="eastAsia"/>
          <w:color w:val="000000"/>
          <w:sz w:val="24"/>
          <w:szCs w:val="24"/>
        </w:rPr>
        <w:t xml:space="preserve">the probability </w:t>
      </w:r>
      <w:r>
        <w:rPr>
          <w:rFonts w:ascii="Times New Roman" w:eastAsia="SimSun" w:hAnsi="Times New Roman" w:cs="Times New Roman" w:hint="eastAsia"/>
          <w:color w:val="000000"/>
          <w:sz w:val="24"/>
          <w:szCs w:val="24"/>
        </w:rPr>
        <w:t>of elder care</w:t>
      </w:r>
      <w:r w:rsidRPr="00297495">
        <w:rPr>
          <w:rFonts w:ascii="Times New Roman" w:eastAsia="SimSun" w:hAnsi="Times New Roman" w:cs="Times New Roman" w:hint="eastAsia"/>
          <w:color w:val="000000"/>
          <w:sz w:val="24"/>
          <w:szCs w:val="24"/>
        </w:rPr>
        <w:t xml:space="preserve">. Furthermore, for female group, we find that for those aged 45-54, </w:t>
      </w:r>
      <w:r w:rsidRPr="00297495">
        <w:rPr>
          <w:rFonts w:ascii="Times New Roman" w:eastAsia="SimSun" w:hAnsi="Times New Roman" w:cs="Times New Roman"/>
          <w:color w:val="000000"/>
          <w:sz w:val="24"/>
          <w:szCs w:val="24"/>
        </w:rPr>
        <w:t>retirement</w:t>
      </w:r>
      <w:r w:rsidRPr="00297495">
        <w:rPr>
          <w:rFonts w:ascii="Times New Roman" w:eastAsia="SimSun" w:hAnsi="Times New Roman" w:cs="Times New Roman" w:hint="eastAsia"/>
          <w:color w:val="000000"/>
          <w:sz w:val="24"/>
          <w:szCs w:val="24"/>
        </w:rPr>
        <w:t xml:space="preserve"> has not changed their care probability. Only when the </w:t>
      </w:r>
      <w:r w:rsidRPr="00297495">
        <w:rPr>
          <w:rFonts w:ascii="Times New Roman" w:eastAsia="SimSun" w:hAnsi="Times New Roman" w:cs="Times New Roman"/>
          <w:color w:val="000000"/>
          <w:sz w:val="24"/>
          <w:szCs w:val="24"/>
        </w:rPr>
        <w:t>retirement</w:t>
      </w:r>
      <w:r w:rsidRPr="00297495">
        <w:rPr>
          <w:rFonts w:ascii="Times New Roman" w:eastAsia="SimSun" w:hAnsi="Times New Roman" w:cs="Times New Roman" w:hint="eastAsia"/>
          <w:color w:val="000000"/>
          <w:sz w:val="24"/>
          <w:szCs w:val="24"/>
        </w:rPr>
        <w:t xml:space="preserve"> age is higher, there is a negative effect on care provision in female group. </w:t>
      </w:r>
    </w:p>
    <w:p w:rsidR="005C4263" w:rsidRPr="00997CAE" w:rsidRDefault="005C4263" w:rsidP="00997CAE">
      <w:pPr>
        <w:spacing w:after="240"/>
        <w:ind w:left="420"/>
        <w:rPr>
          <w:rFonts w:ascii="Times New Roman" w:hAnsi="Times New Roman" w:cs="Times New Roman"/>
          <w:sz w:val="24"/>
          <w:szCs w:val="24"/>
        </w:rPr>
      </w:pPr>
    </w:p>
    <w:p w:rsidR="00B174E3" w:rsidRPr="00997CAE" w:rsidRDefault="00B174E3" w:rsidP="00997CAE">
      <w:pPr>
        <w:spacing w:after="240"/>
        <w:rPr>
          <w:rFonts w:ascii="Times New Roman" w:hAnsi="Times New Roman" w:cs="Times New Roman"/>
          <w:sz w:val="24"/>
          <w:szCs w:val="24"/>
        </w:rPr>
      </w:pPr>
    </w:p>
    <w:p w:rsidR="00D75972" w:rsidRPr="00997CAE" w:rsidRDefault="00D75972" w:rsidP="00997CAE">
      <w:pPr>
        <w:rPr>
          <w:rFonts w:ascii="Times New Roman" w:hAnsi="Times New Roman" w:cs="Times New Roman"/>
          <w:sz w:val="24"/>
          <w:szCs w:val="24"/>
        </w:rPr>
      </w:pPr>
    </w:p>
    <w:sectPr w:rsidR="00D75972" w:rsidRPr="00997CAE" w:rsidSect="000112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78F2"/>
    <w:multiLevelType w:val="hybridMultilevel"/>
    <w:tmpl w:val="DA9E95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C0D1677"/>
    <w:multiLevelType w:val="hybridMultilevel"/>
    <w:tmpl w:val="0C14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compat/>
  <w:rsids>
    <w:rsidRoot w:val="00B174E3"/>
    <w:rsid w:val="000112F3"/>
    <w:rsid w:val="00042320"/>
    <w:rsid w:val="000611B4"/>
    <w:rsid w:val="000A02AE"/>
    <w:rsid w:val="00131552"/>
    <w:rsid w:val="001B4DDD"/>
    <w:rsid w:val="001F01BC"/>
    <w:rsid w:val="002B5608"/>
    <w:rsid w:val="0040516F"/>
    <w:rsid w:val="0058120D"/>
    <w:rsid w:val="005C4263"/>
    <w:rsid w:val="00997CAE"/>
    <w:rsid w:val="00A10DF3"/>
    <w:rsid w:val="00B174E3"/>
    <w:rsid w:val="00D4321E"/>
    <w:rsid w:val="00D67248"/>
    <w:rsid w:val="00D75972"/>
    <w:rsid w:val="00EE3BC9"/>
    <w:rsid w:val="00F102D0"/>
    <w:rsid w:val="00F20AF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174E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17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E3"/>
    <w:pPr>
      <w:ind w:left="720"/>
      <w:contextualSpacing/>
    </w:pPr>
  </w:style>
</w:styles>
</file>

<file path=word/webSettings.xml><?xml version="1.0" encoding="utf-8"?>
<w:webSettings xmlns:r="http://schemas.openxmlformats.org/officeDocument/2006/relationships" xmlns:w="http://schemas.openxmlformats.org/wordprocessingml/2006/main">
  <w:divs>
    <w:div w:id="379986447">
      <w:bodyDiv w:val="1"/>
      <w:marLeft w:val="0"/>
      <w:marRight w:val="0"/>
      <w:marTop w:val="0"/>
      <w:marBottom w:val="0"/>
      <w:divBdr>
        <w:top w:val="none" w:sz="0" w:space="0" w:color="auto"/>
        <w:left w:val="none" w:sz="0" w:space="0" w:color="auto"/>
        <w:bottom w:val="none" w:sz="0" w:space="0" w:color="auto"/>
        <w:right w:val="none" w:sz="0" w:space="0" w:color="auto"/>
      </w:divBdr>
    </w:div>
    <w:div w:id="1029375006">
      <w:bodyDiv w:val="1"/>
      <w:marLeft w:val="0"/>
      <w:marRight w:val="0"/>
      <w:marTop w:val="0"/>
      <w:marBottom w:val="0"/>
      <w:divBdr>
        <w:top w:val="none" w:sz="0" w:space="0" w:color="auto"/>
        <w:left w:val="none" w:sz="0" w:space="0" w:color="auto"/>
        <w:bottom w:val="none" w:sz="0" w:space="0" w:color="auto"/>
        <w:right w:val="none" w:sz="0" w:space="0" w:color="auto"/>
      </w:divBdr>
      <w:divsChild>
        <w:div w:id="1856379431">
          <w:marLeft w:val="0"/>
          <w:marRight w:val="0"/>
          <w:marTop w:val="0"/>
          <w:marBottom w:val="0"/>
          <w:divBdr>
            <w:top w:val="none" w:sz="0" w:space="0" w:color="auto"/>
            <w:left w:val="none" w:sz="0" w:space="0" w:color="auto"/>
            <w:bottom w:val="none" w:sz="0" w:space="0" w:color="auto"/>
            <w:right w:val="none" w:sz="0" w:space="0" w:color="auto"/>
          </w:divBdr>
        </w:div>
        <w:div w:id="127154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1066</Words>
  <Characters>8640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Anniina</cp:lastModifiedBy>
  <cp:revision>5</cp:revision>
  <dcterms:created xsi:type="dcterms:W3CDTF">2015-05-07T09:27:00Z</dcterms:created>
  <dcterms:modified xsi:type="dcterms:W3CDTF">2015-06-06T18:16:00Z</dcterms:modified>
</cp:coreProperties>
</file>