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97" w:rsidRDefault="00976AD9" w:rsidP="00976AD9">
      <w:pPr>
        <w:pStyle w:val="Heading1"/>
      </w:pPr>
      <w:r>
        <w:t>Worldmap-sivuston karttoja ja niiden selityksiä</w:t>
      </w:r>
    </w:p>
    <w:p w:rsidR="008E74CE" w:rsidRDefault="00100D04" w:rsidP="009E0BE4">
      <w:r>
        <w:t>Worldmaps 5 km sisältää kiinnostavia esi</w:t>
      </w:r>
      <w:r w:rsidR="008E74CE">
        <w:t xml:space="preserve">tyksiä globaaleista </w:t>
      </w:r>
      <w:r w:rsidR="00CB7C32">
        <w:t>ilmiöistä. Tiedot</w:t>
      </w:r>
      <w:r w:rsidR="008E74CE">
        <w:t xml:space="preserve"> on </w:t>
      </w:r>
      <w:r w:rsidR="00CB7C32">
        <w:t>tuotettu pääosin</w:t>
      </w:r>
      <w:r w:rsidR="008E74CE">
        <w:t xml:space="preserve"> kaukokartoituksen keinoin. </w:t>
      </w:r>
      <w:r w:rsidR="00CB7C32">
        <w:t xml:space="preserve">Kuvat ovat saatavilla </w:t>
      </w:r>
      <w:r w:rsidR="008E74CE">
        <w:t xml:space="preserve">PNG-kuvaformaatissa sekä Google Earthin KML-formaatissa tältä sivulta: </w:t>
      </w:r>
      <w:hyperlink r:id="rId8" w:history="1">
        <w:r w:rsidR="008E74CE" w:rsidRPr="00265D86">
          <w:rPr>
            <w:rStyle w:val="Hyperlink"/>
          </w:rPr>
          <w:t>http://spatial-analyst.net/wiki/index.php?title=Main_Page</w:t>
        </w:r>
      </w:hyperlink>
      <w:r w:rsidR="008E74CE">
        <w:t xml:space="preserve">. </w:t>
      </w:r>
      <w:r w:rsidR="002E3B9B">
        <w:t xml:space="preserve">Jos haluat katsoa aineistoja </w:t>
      </w:r>
      <w:r w:rsidR="000F31E0">
        <w:t>Google</w:t>
      </w:r>
      <w:r w:rsidR="002E3B9B">
        <w:t xml:space="preserve"> Earthissä, mene sivull</w:t>
      </w:r>
      <w:r w:rsidR="000F31E0">
        <w:t>e</w:t>
      </w:r>
      <w:r w:rsidR="002E3B9B">
        <w:t xml:space="preserve"> ja napsauta maailmankarttakuvaa. Tallenna aukeavalta sivulta koko paketti</w:t>
      </w:r>
      <w:r w:rsidR="000F31E0">
        <w:t xml:space="preserve"> </w:t>
      </w:r>
      <w:r w:rsidR="002E3B9B">
        <w:t xml:space="preserve">KML-formaatissa </w:t>
      </w:r>
      <w:r w:rsidR="000F31E0">
        <w:t xml:space="preserve"> omalle koneellesi. Avaa </w:t>
      </w:r>
      <w:r w:rsidR="002E3B9B">
        <w:t>Google E</w:t>
      </w:r>
      <w:r w:rsidR="000F31E0">
        <w:t xml:space="preserve">arth ja valitse siellä </w:t>
      </w:r>
      <w:r w:rsidR="000F31E0" w:rsidRPr="000F31E0">
        <w:rPr>
          <w:i/>
        </w:rPr>
        <w:t xml:space="preserve">Tiedosto </w:t>
      </w:r>
      <w:r w:rsidR="000F31E0" w:rsidRPr="000F31E0">
        <w:rPr>
          <w:i/>
        </w:rPr>
        <w:sym w:font="Wingdings" w:char="F0E0"/>
      </w:r>
      <w:r w:rsidR="000F31E0" w:rsidRPr="000F31E0">
        <w:rPr>
          <w:i/>
        </w:rPr>
        <w:t xml:space="preserve"> Avaa </w:t>
      </w:r>
      <w:r w:rsidR="000F31E0" w:rsidRPr="000F31E0">
        <w:rPr>
          <w:i/>
        </w:rPr>
        <w:sym w:font="Wingdings" w:char="F0E0"/>
      </w:r>
      <w:r w:rsidR="000F31E0" w:rsidRPr="000F31E0">
        <w:rPr>
          <w:i/>
        </w:rPr>
        <w:t xml:space="preserve"> Worldmaps.kml</w:t>
      </w:r>
      <w:r w:rsidR="000F31E0">
        <w:t xml:space="preserve">. </w:t>
      </w:r>
      <w:r w:rsidR="002E3B9B">
        <w:t xml:space="preserve"> </w:t>
      </w:r>
    </w:p>
    <w:p w:rsidR="00BF741F" w:rsidRPr="009E0BE4" w:rsidRDefault="00CB7C32" w:rsidP="009E0BE4">
      <w:r>
        <w:t>Alla on listattu aineistot aakkosjärjestyksessä</w:t>
      </w:r>
      <w:r w:rsidR="008E74CE">
        <w:t xml:space="preserve">. </w:t>
      </w:r>
      <w:r w:rsidR="009E0BE4">
        <w:t xml:space="preserve">Kannattaa </w:t>
      </w:r>
      <w:r w:rsidR="00BF741F">
        <w:t>ctrl-</w:t>
      </w:r>
      <w:r w:rsidR="009E0BE4">
        <w:t xml:space="preserve">napsauttaa kuvaa tarkempien lähdetietojen saamiseksi. </w:t>
      </w:r>
    </w:p>
    <w:tbl>
      <w:tblPr>
        <w:tblStyle w:val="TableGrid"/>
        <w:tblW w:w="10682" w:type="dxa"/>
        <w:tblLook w:val="04A0"/>
      </w:tblPr>
      <w:tblGrid>
        <w:gridCol w:w="4617"/>
        <w:gridCol w:w="122"/>
        <w:gridCol w:w="5922"/>
        <w:gridCol w:w="21"/>
      </w:tblGrid>
      <w:tr w:rsidR="0021323F" w:rsidRPr="009E0BE4" w:rsidTr="00237AA1">
        <w:tc>
          <w:tcPr>
            <w:tcW w:w="5231" w:type="dxa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30" name="Picture 1" descr="Anthroms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hroms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gridSpan w:val="3"/>
          </w:tcPr>
          <w:p w:rsidR="0021323F" w:rsidRPr="00996697" w:rsidRDefault="00794597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Anthroms</w:t>
            </w:r>
            <w:r w:rsidR="00D02C17"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:</w:t>
            </w:r>
          </w:p>
          <w:p w:rsidR="0021323F" w:rsidRPr="00996697" w:rsidRDefault="0021323F" w:rsidP="00B24A2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>Anthropogenic biomes of the Wo</w:t>
            </w: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rld.</w:t>
            </w:r>
          </w:p>
          <w:p w:rsidR="00D02C17" w:rsidRPr="00996697" w:rsidRDefault="00D02C17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>http://www.eoearth.org/article/Anthropogenic_biome_maps</w:t>
            </w:r>
          </w:p>
        </w:tc>
      </w:tr>
      <w:tr w:rsidR="0021323F" w:rsidRPr="009E0BE4" w:rsidTr="00237AA1">
        <w:tc>
          <w:tcPr>
            <w:tcW w:w="5231" w:type="dxa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32" name="Picture 2" descr="Biocl1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ocl1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gridSpan w:val="3"/>
          </w:tcPr>
          <w:p w:rsidR="0021323F" w:rsidRPr="00996697" w:rsidRDefault="0021323F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 xml:space="preserve">BioCl1: </w:t>
            </w:r>
          </w:p>
          <w:p w:rsidR="0021323F" w:rsidRPr="00996697" w:rsidRDefault="009E0BE4" w:rsidP="009E0BE4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Annual Mean Temperature. Vuoden keskilämpötila.</w:t>
            </w:r>
          </w:p>
        </w:tc>
      </w:tr>
      <w:tr w:rsidR="0021323F" w:rsidRPr="009E0BE4" w:rsidTr="00237AA1">
        <w:tc>
          <w:tcPr>
            <w:tcW w:w="5231" w:type="dxa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34" name="Picture 3" descr="Biocl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cl2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gridSpan w:val="3"/>
          </w:tcPr>
          <w:p w:rsidR="0021323F" w:rsidRPr="00996697" w:rsidRDefault="0021323F" w:rsidP="0021323F">
            <w:pPr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 xml:space="preserve">BioCl2: </w:t>
            </w:r>
          </w:p>
          <w:p w:rsidR="009E0BE4" w:rsidRPr="00996697" w:rsidRDefault="0021323F" w:rsidP="00B24A2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Mean Diurnal Range (Mean of monthly (max temp - min temp))</w:t>
            </w:r>
            <w:r w:rsidR="009E0BE4"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21323F" w:rsidRPr="00996697" w:rsidRDefault="009E0BE4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Keskilämpötilan vuorokausivaihtelu. </w:t>
            </w:r>
          </w:p>
        </w:tc>
      </w:tr>
      <w:tr w:rsidR="0021323F" w:rsidRPr="009E0BE4" w:rsidTr="00237AA1">
        <w:tc>
          <w:tcPr>
            <w:tcW w:w="5231" w:type="dxa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36" name="Picture 4" descr="Biocl5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ocl5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gridSpan w:val="3"/>
          </w:tcPr>
          <w:p w:rsidR="00F11143" w:rsidRPr="00996697" w:rsidRDefault="00F11143" w:rsidP="00F11143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BioCl5</w:t>
            </w: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 xml:space="preserve">: </w:t>
            </w:r>
          </w:p>
          <w:p w:rsidR="0021323F" w:rsidRPr="00996697" w:rsidRDefault="00F11143" w:rsidP="00B24A2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Max Temperature of Warmest Month</w:t>
            </w:r>
            <w:r w:rsidR="009E0BE4"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9E0BE4" w:rsidRPr="00996697" w:rsidRDefault="009E0BE4" w:rsidP="00BA750B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Lämpimimm</w:t>
            </w:r>
            <w:r w:rsidR="00BA750B" w:rsidRPr="00996697">
              <w:rPr>
                <w:rFonts w:ascii="Arial" w:hAnsi="Arial" w:cs="Arial"/>
                <w:sz w:val="24"/>
                <w:szCs w:val="24"/>
                <w:lang w:val="en-US"/>
              </w:rPr>
              <w:t>ä</w:t>
            </w: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n kuukauden maksimilämpötila. </w:t>
            </w:r>
          </w:p>
        </w:tc>
      </w:tr>
      <w:tr w:rsidR="0021323F" w:rsidRPr="009E0BE4" w:rsidTr="00237AA1">
        <w:tc>
          <w:tcPr>
            <w:tcW w:w="5231" w:type="dxa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38" name="Picture 5" descr="Biocl12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ocl12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gridSpan w:val="3"/>
          </w:tcPr>
          <w:p w:rsidR="009E0BE4" w:rsidRPr="00996697" w:rsidRDefault="009E0BE4" w:rsidP="009E0BE4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US" w:eastAsia="fi-FI"/>
              </w:rPr>
              <w:t>BioCl12</w:t>
            </w: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 xml:space="preserve">: </w:t>
            </w:r>
          </w:p>
          <w:p w:rsidR="0021323F" w:rsidRPr="00996697" w:rsidRDefault="00794597" w:rsidP="00B24A2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Annual Precipitation</w:t>
            </w:r>
          </w:p>
          <w:p w:rsidR="00794597" w:rsidRPr="00996697" w:rsidRDefault="00794597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Vuotuinen sademäärä</w:t>
            </w:r>
            <w:r w:rsidR="009E0BE4"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</w:tr>
      <w:tr w:rsidR="0021323F" w:rsidRPr="00794597" w:rsidTr="00237AA1">
        <w:tc>
          <w:tcPr>
            <w:tcW w:w="5231" w:type="dxa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0" t="0" r="0" b="0"/>
                  <wp:docPr id="140" name="Picture 6" descr="Burned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rned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gridSpan w:val="3"/>
          </w:tcPr>
          <w:p w:rsidR="0021323F" w:rsidRPr="00996697" w:rsidRDefault="00794597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Burned</w:t>
            </w:r>
            <w:r w:rsid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:</w:t>
            </w:r>
          </w:p>
          <w:p w:rsidR="00794597" w:rsidRPr="00996697" w:rsidRDefault="00BA750B" w:rsidP="00B24A27">
            <w:pPr>
              <w:rPr>
                <w:rFonts w:ascii="Arial" w:hAnsi="Arial" w:cs="Arial"/>
                <w:sz w:val="24"/>
                <w:szCs w:val="24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>Burned vegetation for years 2002-2004.</w:t>
            </w:r>
          </w:p>
          <w:p w:rsidR="00BA750B" w:rsidRPr="00996697" w:rsidRDefault="00BA750B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>Metsäpalot ja kaskialueet 2002-2004.</w:t>
            </w:r>
          </w:p>
        </w:tc>
      </w:tr>
      <w:tr w:rsidR="00237AA1" w:rsidRPr="009E0BE4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3D2351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lastRenderedPageBreak/>
              <w:br w:type="page"/>
            </w:r>
            <w:r w:rsidR="0021323F" w:rsidRPr="0099669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 </w:t>
            </w:r>
            <w:r w:rsidR="0021323F" w:rsidRPr="0021323F">
              <w:rPr>
                <w:noProof/>
                <w:color w:val="0000FF"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42" name="Picture 7" descr="CHLOm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LOm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A03BB9" w:rsidRPr="00996697" w:rsidRDefault="00A03BB9" w:rsidP="00B24A2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US"/>
              </w:rPr>
              <w:t>CHLOm.png</w:t>
            </w:r>
          </w:p>
          <w:p w:rsidR="0021323F" w:rsidRPr="00996697" w:rsidRDefault="00A03BB9" w:rsidP="00B24A2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Mean long-term chlorophyll a concentration in the sea estimated using MODIS Aqua</w:t>
            </w:r>
            <w:r w:rsidR="009E0BE4"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9E0BE4" w:rsidRPr="00996697" w:rsidRDefault="009E0BE4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 xml:space="preserve">Klorofyllin määrä merissä. </w:t>
            </w:r>
          </w:p>
        </w:tc>
      </w:tr>
      <w:tr w:rsidR="00237AA1" w:rsidRPr="00BA750B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44" name="Picture 8" descr="CHLOs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LOs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A750B" w:rsidRPr="00996697" w:rsidRDefault="00BA750B" w:rsidP="00B24A2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CHLOs</w:t>
            </w:r>
            <w:r w:rsid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  <w:p w:rsidR="0021323F" w:rsidRPr="00996697" w:rsidRDefault="00BA750B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 xml:space="preserve">Mean long-term chlorophyll a concentration in the sea estimated using MODIS Aqua (standard deviation). </w:t>
            </w:r>
            <w:r w:rsidRPr="00996697">
              <w:rPr>
                <w:rFonts w:ascii="Arial" w:hAnsi="Arial" w:cs="Arial"/>
                <w:sz w:val="24"/>
                <w:szCs w:val="24"/>
              </w:rPr>
              <w:t xml:space="preserve">Tiedot vuosilta 2001-2008. </w:t>
            </w:r>
          </w:p>
        </w:tc>
      </w:tr>
      <w:tr w:rsidR="00237AA1" w:rsidRPr="00BA750B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46" name="Picture 9" descr="Countries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untries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794597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Countries</w:t>
            </w:r>
            <w:r w:rsid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:</w:t>
            </w:r>
          </w:p>
          <w:p w:rsidR="00794597" w:rsidRPr="00996697" w:rsidRDefault="00D02C17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 xml:space="preserve">Maailman valtiot. </w:t>
            </w:r>
          </w:p>
        </w:tc>
      </w:tr>
      <w:tr w:rsidR="00237AA1" w:rsidRPr="00BA750B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48" name="Picture 10" descr="Dcoast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coast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794597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Dcoast</w:t>
            </w:r>
            <w:r w:rsid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:</w:t>
            </w:r>
          </w:p>
          <w:p w:rsidR="00FF6390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 xml:space="preserve">Distance from the sea coast line, </w:t>
            </w:r>
          </w:p>
          <w:p w:rsidR="00794597" w:rsidRPr="00996697" w:rsidRDefault="00794597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Etäisyys rannikoilta</w:t>
            </w:r>
          </w:p>
        </w:tc>
      </w:tr>
      <w:tr w:rsidR="00237AA1" w:rsidRPr="00BA750B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50" name="Picture 11" descr="Ecoflor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coflor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582663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Ecoflor</w:t>
            </w:r>
            <w:r w:rsid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:</w:t>
            </w:r>
          </w:p>
          <w:p w:rsidR="00582663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Global Ecofloristic Zones (FAO)</w:t>
            </w:r>
          </w:p>
        </w:tc>
      </w:tr>
      <w:tr w:rsidR="00237AA1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0" t="0" r="0" b="0"/>
                  <wp:docPr id="152" name="Picture 12" descr="Forestd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restd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FF6390" w:rsidRPr="00996697" w:rsidRDefault="00FF6390" w:rsidP="00B24A2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Forestd</w:t>
            </w:r>
            <w:r w:rsid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  <w:p w:rsidR="0021323F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Global Forest Density based on the Forest Resources Assessment (FRA) project, 1995-2000</w:t>
            </w:r>
          </w:p>
        </w:tc>
      </w:tr>
      <w:tr w:rsidR="00237AA1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0" t="0" r="0" b="0"/>
                  <wp:docPr id="154" name="Picture 13" descr="FRA2000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A2000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FF6390" w:rsidRPr="00996697" w:rsidRDefault="00FF6390" w:rsidP="00B24A2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FRA2000</w:t>
            </w:r>
          </w:p>
          <w:p w:rsidR="0021323F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Forest cover types based on the Forest Resources Assessment (FRA) project, 1995-2000</w:t>
            </w:r>
          </w:p>
        </w:tc>
      </w:tr>
      <w:tr w:rsidR="0021323F" w:rsidRPr="009E0BE4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FB7723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>
              <w:br w:type="page"/>
            </w:r>
            <w:r w:rsidR="0021323F" w:rsidRPr="00996697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r w:rsidR="0021323F" w:rsidRPr="0021323F">
              <w:rPr>
                <w:noProof/>
                <w:color w:val="0000FF"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56" name="Picture 14" descr="Gaccessm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accessm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F264BB" w:rsidRPr="00996697" w:rsidRDefault="00F264BB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GAccess</w:t>
            </w:r>
          </w:p>
          <w:p w:rsidR="0021323F" w:rsidRPr="00996697" w:rsidRDefault="00547F89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Global Access</w:t>
            </w: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i</w:t>
            </w:r>
            <w:r w:rsidR="000E6135"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bility</w:t>
            </w:r>
            <w:r w:rsidR="00F264BB"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.</w:t>
            </w:r>
          </w:p>
          <w:p w:rsidR="00F264BB" w:rsidRPr="00996697" w:rsidRDefault="00F264BB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</w:p>
        </w:tc>
      </w:tr>
      <w:tr w:rsidR="0021323F" w:rsidRPr="009E0BE4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lastRenderedPageBreak/>
              <w:drawing>
                <wp:inline distT="0" distB="0" distL="0" distR="0">
                  <wp:extent cx="2286000" cy="1143000"/>
                  <wp:effectExtent l="19050" t="0" r="0" b="0"/>
                  <wp:docPr id="158" name="Picture 15" descr="Gcarb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carb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F264BB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Gcarb</w:t>
            </w:r>
          </w:p>
          <w:p w:rsidR="00FF6390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>Global Biomass Carbon Map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60" name="Picture 16" descr="Glc2000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lc2000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FD04CF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Clc2000</w:t>
            </w:r>
          </w:p>
          <w:p w:rsidR="00FD04CF" w:rsidRPr="00996697" w:rsidRDefault="00FD04CF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Global Land cover 2000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62" name="Picture 17" descr="Glcrop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lcrop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47F89" w:rsidRPr="00996697" w:rsidRDefault="00547F89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Glcrop.png</w:t>
            </w:r>
          </w:p>
          <w:p w:rsidR="0021323F" w:rsidRPr="00996697" w:rsidRDefault="00547F89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Cropland areas in 1992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64" name="Picture 18" descr="Globcov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lobcov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547F89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Globcov</w:t>
            </w:r>
          </w:p>
          <w:p w:rsidR="00547F89" w:rsidRPr="00996697" w:rsidRDefault="00547F89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Maailmanlaajuinen maanpeiteaineisto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66" name="Picture 19" descr="Globedem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lobedem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547F89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Globedem</w:t>
            </w:r>
          </w:p>
          <w:p w:rsidR="00547F89" w:rsidRPr="00996697" w:rsidRDefault="00547F89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Maailmankattava korkeusmalli</w:t>
            </w:r>
          </w:p>
        </w:tc>
      </w:tr>
      <w:tr w:rsidR="0021323F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0" t="0" r="0" b="0"/>
                  <wp:docPr id="168" name="Picture 20" descr="Gmia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mia.pn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F264BB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Gmia</w:t>
            </w:r>
          </w:p>
          <w:p w:rsidR="00FF6390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 xml:space="preserve">Global map of area equipped for irrigation expressed as percentage of total area. Keinokastelualueet vuonna 2007 (FAO). </w:t>
            </w:r>
          </w:p>
        </w:tc>
      </w:tr>
      <w:tr w:rsidR="0021323F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3D2351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br w:type="page"/>
            </w:r>
            <w:r w:rsidR="0021323F" w:rsidRPr="0099669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</w:t>
            </w:r>
            <w:r w:rsidR="0021323F" w:rsidRPr="0021323F">
              <w:rPr>
                <w:noProof/>
                <w:color w:val="0000FF"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70" name="Picture 21" descr="Hazardmap.pn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zardmap.pn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255915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Hazardmap</w:t>
            </w:r>
          </w:p>
          <w:p w:rsidR="000E6135" w:rsidRPr="00996697" w:rsidRDefault="000E6135" w:rsidP="000E6135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GSHAP Global Seismic Hazard Map</w:t>
            </w:r>
          </w:p>
          <w:p w:rsidR="000E6135" w:rsidRPr="00996697" w:rsidRDefault="000E6135" w:rsidP="000E6135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1992-1999</w:t>
            </w:r>
          </w:p>
        </w:tc>
      </w:tr>
      <w:tr w:rsidR="0021323F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72" name="Picture 22" descr="Himpact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impact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6F7C2E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Himpact</w:t>
            </w:r>
          </w:p>
          <w:p w:rsidR="006F7C2E" w:rsidRPr="00996697" w:rsidRDefault="00FF6390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Areas of human impacts on the Biosphere (roads, railways and settlement density)</w:t>
            </w: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.</w:t>
            </w:r>
          </w:p>
        </w:tc>
      </w:tr>
      <w:tr w:rsidR="0021323F" w:rsidRPr="009E0BE4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lastRenderedPageBreak/>
              <w:drawing>
                <wp:inline distT="0" distB="0" distL="0" distR="0">
                  <wp:extent cx="2286000" cy="1143000"/>
                  <wp:effectExtent l="19050" t="0" r="0" b="0"/>
                  <wp:docPr id="174" name="Picture 23" descr="Hwsd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wsd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55915" w:rsidRPr="00996697" w:rsidRDefault="00255915" w:rsidP="00B24A2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US"/>
              </w:rPr>
              <w:t>HWSD</w:t>
            </w:r>
          </w:p>
          <w:p w:rsidR="0021323F" w:rsidRPr="00996697" w:rsidRDefault="00255915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US"/>
              </w:rPr>
              <w:t>Soil groups based on FAO HWSD</w:t>
            </w: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0" t="0" r="0" b="0"/>
                  <wp:docPr id="176" name="Picture 24" descr="Iflworld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flworld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F264BB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Iflworld</w:t>
            </w:r>
          </w:p>
          <w:p w:rsidR="0041111A" w:rsidRPr="00996697" w:rsidRDefault="0041111A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 xml:space="preserve">The world map of intact forest landscapes. “Koskemattomat” metsäalueet. </w:t>
            </w: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78" name="Picture 25" descr="Land cover IGBP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nd cover IGBP.pn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F264BB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Land_cover_IGBP</w:t>
            </w:r>
          </w:p>
          <w:p w:rsidR="0041111A" w:rsidRPr="00996697" w:rsidRDefault="0041111A" w:rsidP="0041111A">
            <w:pPr>
              <w:pStyle w:val="NormalWeb"/>
              <w:rPr>
                <w:rFonts w:ascii="Arial" w:hAnsi="Arial" w:cs="Arial"/>
              </w:rPr>
            </w:pPr>
            <w:r w:rsidRPr="00996697">
              <w:rPr>
                <w:rFonts w:ascii="Arial" w:hAnsi="Arial" w:cs="Arial"/>
                <w:lang w:val="en-GB"/>
              </w:rPr>
              <w:t xml:space="preserve">MOD12C1 17 land cover classes defined by the International Geosphere Biosphere Programme (IGBP). </w:t>
            </w:r>
            <w:r w:rsidRPr="00996697">
              <w:rPr>
                <w:rFonts w:ascii="Arial" w:hAnsi="Arial" w:cs="Arial"/>
              </w:rPr>
              <w:t>2001-2004.</w:t>
            </w:r>
          </w:p>
          <w:p w:rsidR="00F264BB" w:rsidRPr="00996697" w:rsidRDefault="00F264BB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80" name="Picture 26" descr="Nlights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lights.p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255915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 xml:space="preserve">Nlights </w:t>
            </w:r>
          </w:p>
          <w:p w:rsidR="0041111A" w:rsidRPr="00996697" w:rsidRDefault="0041111A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 xml:space="preserve">World stable lights, tulkittu NOAA-kuvilta 2009. </w:t>
            </w: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82" name="Picture 27" descr="PCEVI1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CEVI1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4A0B04" w:rsidRPr="00996697" w:rsidRDefault="004A0B04" w:rsidP="00B24A2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</w:rPr>
              <w:t>PCEVI1</w:t>
            </w:r>
          </w:p>
          <w:p w:rsidR="0021323F" w:rsidRPr="00996697" w:rsidRDefault="0094328E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 xml:space="preserve">EVI </w:t>
            </w:r>
            <w:r w:rsidR="004A0B04" w:rsidRPr="00996697">
              <w:rPr>
                <w:rFonts w:ascii="Arial" w:hAnsi="Arial" w:cs="Arial"/>
                <w:sz w:val="24"/>
                <w:szCs w:val="24"/>
              </w:rPr>
              <w:t xml:space="preserve">(Enhanced vegetation index) </w:t>
            </w:r>
            <w:r w:rsidRPr="00996697">
              <w:rPr>
                <w:rFonts w:ascii="Arial" w:hAnsi="Arial" w:cs="Arial"/>
                <w:sz w:val="24"/>
                <w:szCs w:val="24"/>
              </w:rPr>
              <w:t>Principal Component #1</w:t>
            </w: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FB7723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br w:type="page"/>
            </w:r>
            <w:r w:rsidR="0021323F" w:rsidRPr="0099669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</w:t>
            </w:r>
            <w:r w:rsidR="0021323F" w:rsidRPr="0021323F">
              <w:rPr>
                <w:noProof/>
                <w:color w:val="0000FF"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84" name="Picture 28" descr="PCEVI2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CEVI2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4A0B04" w:rsidRPr="00996697" w:rsidRDefault="004A0B04" w:rsidP="004A0B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br/>
            </w:r>
            <w:r w:rsidRPr="00996697">
              <w:rPr>
                <w:rFonts w:ascii="Arial" w:hAnsi="Arial" w:cs="Arial"/>
                <w:b/>
                <w:sz w:val="24"/>
                <w:szCs w:val="24"/>
              </w:rPr>
              <w:t>PCEVI2</w:t>
            </w:r>
          </w:p>
          <w:p w:rsidR="0021323F" w:rsidRPr="00996697" w:rsidRDefault="0094328E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EVI Principal Component #2</w:t>
            </w: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86" name="Picture 29" descr="PCEVI3.p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CEVI3.pn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4A0B04" w:rsidP="00B24A2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</w:rPr>
              <w:t>PCEVI3</w:t>
            </w: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br/>
            </w:r>
            <w:r w:rsidR="0094328E" w:rsidRPr="00996697">
              <w:rPr>
                <w:rFonts w:ascii="Arial" w:hAnsi="Arial" w:cs="Arial"/>
                <w:sz w:val="24"/>
                <w:szCs w:val="24"/>
                <w:lang w:val="en-GB"/>
              </w:rPr>
              <w:t>EVI Principal Component #3</w:t>
            </w:r>
          </w:p>
        </w:tc>
      </w:tr>
      <w:tr w:rsidR="0021323F" w:rsidRPr="0041111A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lastRenderedPageBreak/>
              <w:drawing>
                <wp:inline distT="0" distB="0" distL="0" distR="0">
                  <wp:extent cx="2286000" cy="1143000"/>
                  <wp:effectExtent l="19050" t="0" r="0" b="0"/>
                  <wp:docPr id="188" name="Picture 30" descr="PCEVI4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CEVI4.pn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4A0B04" w:rsidP="00B24A2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</w:rPr>
              <w:t>PCEVI4</w:t>
            </w: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br/>
            </w:r>
            <w:r w:rsidR="0094328E" w:rsidRPr="00996697">
              <w:rPr>
                <w:rFonts w:ascii="Arial" w:hAnsi="Arial" w:cs="Arial"/>
                <w:sz w:val="24"/>
                <w:szCs w:val="24"/>
                <w:lang w:val="en-GB"/>
              </w:rPr>
              <w:t>EVI Principal Component #4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90" name="Picture 31" descr="Pcnligh1.pn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cnligh1.pn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A370E3" w:rsidRPr="00996697" w:rsidRDefault="00A370E3" w:rsidP="00A370E3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Pcnligh2.png</w:t>
            </w:r>
          </w:p>
          <w:p w:rsidR="00A370E3" w:rsidRPr="00996697" w:rsidRDefault="00A370E3" w:rsidP="00A370E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PC #1 from the World stable night lights time series</w:t>
            </w:r>
          </w:p>
          <w:p w:rsidR="00A370E3" w:rsidRPr="00996697" w:rsidRDefault="00A370E3" w:rsidP="00A370E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21323F" w:rsidRPr="00996697" w:rsidRDefault="00A370E3" w:rsidP="00A370E3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Valot yössä, pääkomponent</w:t>
            </w:r>
            <w:r w:rsidRPr="00996697">
              <w:rPr>
                <w:rFonts w:ascii="Arial" w:hAnsi="Arial" w:cs="Arial"/>
                <w:sz w:val="24"/>
                <w:szCs w:val="24"/>
              </w:rPr>
              <w:t>ti</w:t>
            </w:r>
            <w:r w:rsidR="00FF6390" w:rsidRPr="009966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96697">
              <w:rPr>
                <w:rFonts w:ascii="Arial" w:hAnsi="Arial" w:cs="Arial"/>
                <w:sz w:val="24"/>
                <w:szCs w:val="24"/>
              </w:rPr>
              <w:t>analyysin tulos.</w:t>
            </w:r>
          </w:p>
        </w:tc>
      </w:tr>
      <w:tr w:rsidR="0021323F" w:rsidRPr="00A370E3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92" name="Picture 32" descr="Pcnligh2.pn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cnligh2.pn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A370E3" w:rsidRPr="00996697" w:rsidRDefault="00A370E3" w:rsidP="00B24A2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Pcnligh2.png</w:t>
            </w:r>
          </w:p>
          <w:p w:rsidR="0021323F" w:rsidRPr="00996697" w:rsidRDefault="00A370E3" w:rsidP="00B24A2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>PC #2 from the World stable night lights time series</w:t>
            </w:r>
          </w:p>
          <w:p w:rsidR="00A370E3" w:rsidRPr="00996697" w:rsidRDefault="00A370E3" w:rsidP="00B24A2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A370E3" w:rsidRPr="00996697" w:rsidRDefault="00A370E3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 xml:space="preserve">Valot yössä, pääkomponenttianalyysin tulos. </w:t>
            </w:r>
          </w:p>
        </w:tc>
      </w:tr>
      <w:tr w:rsidR="0021323F" w:rsidRPr="00A370E3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94" name="Picture 33" descr="Pcpopd1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cpopd1.p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A03BB9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Pcpopd1.png</w:t>
            </w:r>
          </w:p>
          <w:p w:rsidR="00A03BB9" w:rsidRPr="00996697" w:rsidRDefault="00A03BB9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>Long-term population density map (PC1)</w:t>
            </w:r>
          </w:p>
          <w:p w:rsidR="00A03BB9" w:rsidRPr="00996697" w:rsidRDefault="00A03BB9" w:rsidP="00A03BB9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ab/>
            </w:r>
          </w:p>
          <w:p w:rsidR="00A03BB9" w:rsidRPr="00996697" w:rsidRDefault="00A03BB9" w:rsidP="00A03BB9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</w:p>
          <w:p w:rsidR="00A03BB9" w:rsidRPr="00996697" w:rsidRDefault="00A03BB9" w:rsidP="00A03BB9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>1990-2015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96" name="Picture 34" descr="Pcpopd2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cpopd2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6F7C2E" w:rsidRPr="00996697" w:rsidRDefault="006F7C2E" w:rsidP="00B24A2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96697">
              <w:rPr>
                <w:rFonts w:ascii="Arial" w:hAnsi="Arial" w:cs="Arial"/>
                <w:b/>
                <w:sz w:val="24"/>
                <w:szCs w:val="24"/>
                <w:lang w:val="en-GB"/>
              </w:rPr>
              <w:t>Pcpopd2</w:t>
            </w:r>
            <w:r w:rsidRPr="00996697">
              <w:rPr>
                <w:rFonts w:ascii="Arial" w:hAnsi="Arial" w:cs="Arial"/>
                <w:b/>
                <w:sz w:val="24"/>
                <w:szCs w:val="24"/>
              </w:rPr>
              <w:t>.png</w:t>
            </w:r>
          </w:p>
          <w:p w:rsidR="0021323F" w:rsidRPr="00996697" w:rsidRDefault="006F7C2E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</w:rPr>
              <w:t>Population change index (PC2)</w:t>
            </w:r>
          </w:p>
        </w:tc>
      </w:tr>
      <w:tr w:rsidR="0021323F" w:rsidRPr="00D83B1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FB7723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>
              <w:br w:type="page"/>
            </w:r>
            <w:r w:rsidR="0021323F"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198" name="Picture 35" descr="Quakein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Quakein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E61E5C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Quakein.png</w:t>
            </w:r>
          </w:p>
          <w:p w:rsidR="00E61E5C" w:rsidRPr="00996697" w:rsidRDefault="00D83B10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 xml:space="preserve">Kernel density of earthquake intensity (magnitude) eli maanjäristysten intensiteetti, 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200" name="Picture 36" descr="Shipping routes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hipping routes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FD04CF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Shipping routes</w:t>
            </w:r>
          </w:p>
          <w:p w:rsidR="00A370E3" w:rsidRPr="00996697" w:rsidRDefault="00A370E3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Merikuljetusreitit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202" name="Picture 37" descr="Slope.pn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lope.pn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595A90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Slope</w:t>
            </w:r>
          </w:p>
          <w:p w:rsidR="00595A90" w:rsidRPr="00996697" w:rsidRDefault="00595A90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Kaltevuuskuma</w:t>
            </w:r>
          </w:p>
        </w:tc>
      </w:tr>
      <w:tr w:rsidR="0021323F" w:rsidRPr="0021323F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lastRenderedPageBreak/>
              <w:drawing>
                <wp:inline distT="0" distB="0" distL="0" distR="0">
                  <wp:extent cx="2286000" cy="1143000"/>
                  <wp:effectExtent l="19050" t="0" r="0" b="0"/>
                  <wp:docPr id="204" name="Picture 38" descr="SSTm.pn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STm.pn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6F7C2E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sstM</w:t>
            </w:r>
          </w:p>
          <w:p w:rsidR="006F7C2E" w:rsidRPr="00996697" w:rsidRDefault="006F7C2E" w:rsidP="00B24A27">
            <w:pPr>
              <w:rPr>
                <w:rFonts w:ascii="Arial" w:eastAsia="Times New Roman" w:hAnsi="Arial" w:cs="Arial"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eastAsia="fi-FI"/>
              </w:rPr>
              <w:t>Merien keskilämpötila</w:t>
            </w:r>
          </w:p>
        </w:tc>
      </w:tr>
      <w:tr w:rsidR="0021323F" w:rsidRPr="009E0BE4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206" name="Picture 39" descr="SSTs.pn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STs.pn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6F7C2E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eastAsia="fi-FI"/>
              </w:rPr>
              <w:t>sstS</w:t>
            </w:r>
          </w:p>
          <w:p w:rsidR="006F7C2E" w:rsidRPr="00996697" w:rsidRDefault="006F7C2E" w:rsidP="00B24A27">
            <w:pPr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US" w:eastAsia="fi-FI"/>
              </w:rPr>
              <w:t>Mean long-term sea surface temperature estimated using MODIS Aqua (standard deviation)</w:t>
            </w:r>
          </w:p>
        </w:tc>
      </w:tr>
      <w:tr w:rsidR="0021323F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208" name="Picture 40" descr="Stormtr.pn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tormtr.pn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1F25EC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Stortr</w:t>
            </w:r>
            <w:r w:rsidR="00FF6390"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.png</w:t>
            </w: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, stormtrack</w:t>
            </w:r>
          </w:p>
          <w:p w:rsidR="00FF52EE" w:rsidRPr="00996697" w:rsidRDefault="00FF52EE" w:rsidP="00B24A27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Myrskyjen reitit</w:t>
            </w:r>
          </w:p>
        </w:tc>
      </w:tr>
      <w:tr w:rsidR="0021323F" w:rsidRPr="00FF6390" w:rsidTr="00237AA1">
        <w:trPr>
          <w:gridAfter w:val="1"/>
          <w:wAfter w:w="25" w:type="dxa"/>
        </w:trPr>
        <w:tc>
          <w:tcPr>
            <w:tcW w:w="5375" w:type="dxa"/>
            <w:gridSpan w:val="2"/>
          </w:tcPr>
          <w:p w:rsidR="0021323F" w:rsidRPr="00996697" w:rsidRDefault="0021323F" w:rsidP="00996697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210" name="Picture 41" descr="Treecov.pn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eecov.pn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1323F" w:rsidRPr="00996697" w:rsidRDefault="00A243C2" w:rsidP="00B24A27">
            <w:pPr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eastAsia="Times New Roman" w:hAnsi="Arial" w:cs="Arial"/>
                <w:b/>
                <w:sz w:val="24"/>
                <w:szCs w:val="24"/>
                <w:lang w:val="en-GB" w:eastAsia="fi-FI"/>
              </w:rPr>
              <w:t>Treecov</w:t>
            </w:r>
          </w:p>
          <w:p w:rsidR="00A243C2" w:rsidRPr="00996697" w:rsidRDefault="00FF6390" w:rsidP="00FF6390">
            <w:pPr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</w:pPr>
            <w:r w:rsidRPr="00996697">
              <w:rPr>
                <w:rFonts w:ascii="Arial" w:hAnsi="Arial" w:cs="Arial"/>
                <w:sz w:val="24"/>
                <w:szCs w:val="24"/>
                <w:lang w:val="en-GB"/>
              </w:rPr>
              <w:t xml:space="preserve">Continuous Fields Tree Cover for 1992-1993. </w:t>
            </w:r>
            <w:r w:rsidR="00A243C2" w:rsidRPr="00996697">
              <w:rPr>
                <w:rFonts w:ascii="Arial" w:eastAsia="Times New Roman" w:hAnsi="Arial" w:cs="Arial"/>
                <w:sz w:val="24"/>
                <w:szCs w:val="24"/>
                <w:lang w:val="en-GB" w:eastAsia="fi-FI"/>
              </w:rPr>
              <w:t>P</w:t>
            </w:r>
          </w:p>
        </w:tc>
      </w:tr>
    </w:tbl>
    <w:p w:rsidR="00FB7723" w:rsidRDefault="00FB7723">
      <w:r>
        <w:br w:type="page"/>
      </w:r>
    </w:p>
    <w:tbl>
      <w:tblPr>
        <w:tblStyle w:val="TableGrid"/>
        <w:tblW w:w="10181" w:type="dxa"/>
        <w:tblLook w:val="04A0"/>
      </w:tblPr>
      <w:tblGrid>
        <w:gridCol w:w="5211"/>
        <w:gridCol w:w="4970"/>
      </w:tblGrid>
      <w:tr w:rsidR="0021323F" w:rsidRPr="00FF6390" w:rsidTr="008475D6">
        <w:tc>
          <w:tcPr>
            <w:tcW w:w="5211" w:type="dxa"/>
          </w:tcPr>
          <w:p w:rsidR="0021323F" w:rsidRPr="008475D6" w:rsidRDefault="0021323F" w:rsidP="008475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lastRenderedPageBreak/>
              <w:drawing>
                <wp:inline distT="0" distB="0" distL="0" distR="0">
                  <wp:extent cx="2286000" cy="1143000"/>
                  <wp:effectExtent l="19050" t="0" r="0" b="0"/>
                  <wp:docPr id="212" name="Picture 42" descr="Wildness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ildness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21323F" w:rsidRPr="00FF6390" w:rsidRDefault="00A243C2" w:rsidP="00B24A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i-FI"/>
              </w:rPr>
            </w:pPr>
            <w:r w:rsidRPr="00FF6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i-FI"/>
              </w:rPr>
              <w:t>Wil</w:t>
            </w:r>
            <w:r w:rsidR="009F33B3" w:rsidRPr="00FF6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i-FI"/>
              </w:rPr>
              <w:t>d</w:t>
            </w:r>
            <w:r w:rsidRPr="00FF6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i-FI"/>
              </w:rPr>
              <w:t>ness</w:t>
            </w:r>
          </w:p>
          <w:p w:rsidR="00A243C2" w:rsidRPr="00FF6390" w:rsidRDefault="00FF52EE" w:rsidP="00B24A2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FF6390">
              <w:rPr>
                <w:lang w:val="en-GB"/>
              </w:rPr>
              <w:t>World wilderness areas, 1998</w:t>
            </w:r>
          </w:p>
        </w:tc>
      </w:tr>
      <w:tr w:rsidR="0021323F" w:rsidRPr="009E0BE4" w:rsidTr="008475D6">
        <w:tc>
          <w:tcPr>
            <w:tcW w:w="5211" w:type="dxa"/>
          </w:tcPr>
          <w:p w:rsidR="0021323F" w:rsidRPr="008475D6" w:rsidRDefault="0021323F" w:rsidP="008475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21323F">
              <w:rPr>
                <w:noProof/>
                <w:lang w:eastAsia="fi-FI"/>
              </w:rPr>
              <w:drawing>
                <wp:inline distT="0" distB="0" distL="0" distR="0">
                  <wp:extent cx="2286000" cy="1143000"/>
                  <wp:effectExtent l="19050" t="0" r="0" b="0"/>
                  <wp:docPr id="214" name="Picture 43" descr="Wwfeco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wfeco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21323F" w:rsidRPr="00FF6390" w:rsidRDefault="009F33B3" w:rsidP="00B24A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i-FI"/>
              </w:rPr>
            </w:pPr>
            <w:r w:rsidRPr="00FF63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i-FI"/>
              </w:rPr>
              <w:t>Wwfeco</w:t>
            </w:r>
          </w:p>
          <w:p w:rsidR="009F33B3" w:rsidRPr="00FF6390" w:rsidRDefault="009F33B3" w:rsidP="00B24A2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</w:p>
          <w:p w:rsidR="009F33B3" w:rsidRPr="00FF52EE" w:rsidRDefault="009F33B3" w:rsidP="00B24A2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FF52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WWF Ecoregions of the world</w:t>
            </w:r>
          </w:p>
        </w:tc>
      </w:tr>
    </w:tbl>
    <w:p w:rsidR="00BE0AF7" w:rsidRPr="00FF52EE" w:rsidRDefault="00BE0AF7" w:rsidP="0021323F">
      <w:pPr>
        <w:rPr>
          <w:lang w:val="en-GB"/>
        </w:rPr>
      </w:pPr>
    </w:p>
    <w:sectPr w:rsidR="00BE0AF7" w:rsidRPr="00FF52EE" w:rsidSect="003D2351">
      <w:headerReference w:type="default" r:id="rId95"/>
      <w:footerReference w:type="default" r:id="rId9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27D" w:rsidRDefault="0007227D" w:rsidP="008E74CE">
      <w:pPr>
        <w:spacing w:after="0" w:line="240" w:lineRule="auto"/>
      </w:pPr>
      <w:r>
        <w:separator/>
      </w:r>
    </w:p>
  </w:endnote>
  <w:endnote w:type="continuationSeparator" w:id="0">
    <w:p w:rsidR="0007227D" w:rsidRDefault="0007227D" w:rsidP="008E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CE" w:rsidRPr="007566EB" w:rsidRDefault="008E74CE" w:rsidP="008E74CE">
    <w:pPr>
      <w:pStyle w:val="Footer"/>
      <w:pBdr>
        <w:top w:val="single" w:sz="4" w:space="1" w:color="auto"/>
      </w:pBdr>
      <w:rPr>
        <w:sz w:val="18"/>
        <w:szCs w:val="18"/>
      </w:rPr>
    </w:pPr>
    <w:fldSimple w:instr=" PAGE   \* MERGEFORMAT ">
      <w:r w:rsidR="001B29E8">
        <w:rPr>
          <w:noProof/>
        </w:rPr>
        <w:t>1</w:t>
      </w:r>
    </w:fldSimple>
    <w:r>
      <w:tab/>
    </w:r>
    <w:r>
      <w:tab/>
    </w:r>
    <w:r w:rsidRPr="007566EB">
      <w:rPr>
        <w:sz w:val="18"/>
        <w:szCs w:val="18"/>
      </w:rPr>
      <w:t>Tuuli Toivonen 18.4.2011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27D" w:rsidRDefault="0007227D" w:rsidP="008E74CE">
      <w:pPr>
        <w:spacing w:after="0" w:line="240" w:lineRule="auto"/>
      </w:pPr>
      <w:r>
        <w:separator/>
      </w:r>
    </w:p>
  </w:footnote>
  <w:footnote w:type="continuationSeparator" w:id="0">
    <w:p w:rsidR="0007227D" w:rsidRDefault="0007227D" w:rsidP="008E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CE" w:rsidRDefault="008E74CE" w:rsidP="008E74CE">
    <w:pPr>
      <w:pStyle w:val="Header"/>
      <w:pBdr>
        <w:bottom w:val="single" w:sz="4" w:space="1" w:color="auto"/>
      </w:pBdr>
    </w:pPr>
  </w:p>
  <w:p w:rsidR="008E74CE" w:rsidRDefault="008E74C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58F6"/>
    <w:multiLevelType w:val="hybridMultilevel"/>
    <w:tmpl w:val="5A0C0858"/>
    <w:lvl w:ilvl="0" w:tplc="040B000F">
      <w:start w:val="1"/>
      <w:numFmt w:val="decimal"/>
      <w:lvlText w:val="%1."/>
      <w:lvlJc w:val="left"/>
      <w:pPr>
        <w:ind w:left="1122" w:hanging="360"/>
      </w:pPr>
    </w:lvl>
    <w:lvl w:ilvl="1" w:tplc="040B0019" w:tentative="1">
      <w:start w:val="1"/>
      <w:numFmt w:val="lowerLetter"/>
      <w:lvlText w:val="%2."/>
      <w:lvlJc w:val="left"/>
      <w:pPr>
        <w:ind w:left="1842" w:hanging="360"/>
      </w:pPr>
    </w:lvl>
    <w:lvl w:ilvl="2" w:tplc="040B001B" w:tentative="1">
      <w:start w:val="1"/>
      <w:numFmt w:val="lowerRoman"/>
      <w:lvlText w:val="%3."/>
      <w:lvlJc w:val="right"/>
      <w:pPr>
        <w:ind w:left="2562" w:hanging="180"/>
      </w:pPr>
    </w:lvl>
    <w:lvl w:ilvl="3" w:tplc="040B000F" w:tentative="1">
      <w:start w:val="1"/>
      <w:numFmt w:val="decimal"/>
      <w:lvlText w:val="%4."/>
      <w:lvlJc w:val="left"/>
      <w:pPr>
        <w:ind w:left="3282" w:hanging="360"/>
      </w:pPr>
    </w:lvl>
    <w:lvl w:ilvl="4" w:tplc="040B0019" w:tentative="1">
      <w:start w:val="1"/>
      <w:numFmt w:val="lowerLetter"/>
      <w:lvlText w:val="%5."/>
      <w:lvlJc w:val="left"/>
      <w:pPr>
        <w:ind w:left="4002" w:hanging="360"/>
      </w:pPr>
    </w:lvl>
    <w:lvl w:ilvl="5" w:tplc="040B001B" w:tentative="1">
      <w:start w:val="1"/>
      <w:numFmt w:val="lowerRoman"/>
      <w:lvlText w:val="%6."/>
      <w:lvlJc w:val="right"/>
      <w:pPr>
        <w:ind w:left="4722" w:hanging="180"/>
      </w:pPr>
    </w:lvl>
    <w:lvl w:ilvl="6" w:tplc="040B000F" w:tentative="1">
      <w:start w:val="1"/>
      <w:numFmt w:val="decimal"/>
      <w:lvlText w:val="%7."/>
      <w:lvlJc w:val="left"/>
      <w:pPr>
        <w:ind w:left="5442" w:hanging="360"/>
      </w:pPr>
    </w:lvl>
    <w:lvl w:ilvl="7" w:tplc="040B0019" w:tentative="1">
      <w:start w:val="1"/>
      <w:numFmt w:val="lowerLetter"/>
      <w:lvlText w:val="%8."/>
      <w:lvlJc w:val="left"/>
      <w:pPr>
        <w:ind w:left="6162" w:hanging="360"/>
      </w:pPr>
    </w:lvl>
    <w:lvl w:ilvl="8" w:tplc="040B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">
    <w:nsid w:val="20800A00"/>
    <w:multiLevelType w:val="hybridMultilevel"/>
    <w:tmpl w:val="BDD646D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41D37"/>
    <w:multiLevelType w:val="hybridMultilevel"/>
    <w:tmpl w:val="EDFC7E9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E5D33"/>
    <w:multiLevelType w:val="hybridMultilevel"/>
    <w:tmpl w:val="7E74AB9E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2FC1714"/>
    <w:multiLevelType w:val="hybridMultilevel"/>
    <w:tmpl w:val="10225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44950"/>
    <w:multiLevelType w:val="hybridMultilevel"/>
    <w:tmpl w:val="6FA4677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8B436E"/>
    <w:multiLevelType w:val="hybridMultilevel"/>
    <w:tmpl w:val="4EDA7BB0"/>
    <w:lvl w:ilvl="0" w:tplc="040B000F">
      <w:start w:val="1"/>
      <w:numFmt w:val="decimal"/>
      <w:lvlText w:val="%1."/>
      <w:lvlJc w:val="left"/>
      <w:pPr>
        <w:ind w:left="1080" w:hanging="360"/>
      </w:p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23F"/>
    <w:rsid w:val="0007227D"/>
    <w:rsid w:val="000E6135"/>
    <w:rsid w:val="000F31E0"/>
    <w:rsid w:val="00100D04"/>
    <w:rsid w:val="001B29E8"/>
    <w:rsid w:val="001F25EC"/>
    <w:rsid w:val="0021323F"/>
    <w:rsid w:val="00237AA1"/>
    <w:rsid w:val="00255915"/>
    <w:rsid w:val="002E3B9B"/>
    <w:rsid w:val="003D2351"/>
    <w:rsid w:val="0041111A"/>
    <w:rsid w:val="004A0B04"/>
    <w:rsid w:val="00547F89"/>
    <w:rsid w:val="00582663"/>
    <w:rsid w:val="00595A90"/>
    <w:rsid w:val="005F138B"/>
    <w:rsid w:val="006F7C2E"/>
    <w:rsid w:val="007566EB"/>
    <w:rsid w:val="0076485A"/>
    <w:rsid w:val="00794597"/>
    <w:rsid w:val="008475D6"/>
    <w:rsid w:val="008E74CE"/>
    <w:rsid w:val="0094328E"/>
    <w:rsid w:val="00976AD9"/>
    <w:rsid w:val="00996697"/>
    <w:rsid w:val="009E0BE4"/>
    <w:rsid w:val="009F33B3"/>
    <w:rsid w:val="00A03BB9"/>
    <w:rsid w:val="00A243C2"/>
    <w:rsid w:val="00A370E3"/>
    <w:rsid w:val="00AC7D2A"/>
    <w:rsid w:val="00B4699C"/>
    <w:rsid w:val="00BA750B"/>
    <w:rsid w:val="00BE0AF7"/>
    <w:rsid w:val="00BF741F"/>
    <w:rsid w:val="00CB7C32"/>
    <w:rsid w:val="00D02C17"/>
    <w:rsid w:val="00D267CD"/>
    <w:rsid w:val="00D83B10"/>
    <w:rsid w:val="00DF5A43"/>
    <w:rsid w:val="00E61E5C"/>
    <w:rsid w:val="00F11143"/>
    <w:rsid w:val="00F264BB"/>
    <w:rsid w:val="00F901DE"/>
    <w:rsid w:val="00FB7723"/>
    <w:rsid w:val="00FD04CF"/>
    <w:rsid w:val="00FF52EE"/>
    <w:rsid w:val="00FF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AF7"/>
  </w:style>
  <w:style w:type="paragraph" w:styleId="Heading1">
    <w:name w:val="heading 1"/>
    <w:basedOn w:val="Normal"/>
    <w:next w:val="Normal"/>
    <w:link w:val="Heading1Char"/>
    <w:uiPriority w:val="9"/>
    <w:qFormat/>
    <w:rsid w:val="00976A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2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3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01D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76A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1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">
    <w:name w:val="Hyperlink"/>
    <w:basedOn w:val="DefaultParagraphFont"/>
    <w:uiPriority w:val="99"/>
    <w:unhideWhenUsed/>
    <w:rsid w:val="008E74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4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4CE"/>
  </w:style>
  <w:style w:type="paragraph" w:styleId="Footer">
    <w:name w:val="footer"/>
    <w:basedOn w:val="Normal"/>
    <w:link w:val="FooterChar"/>
    <w:uiPriority w:val="99"/>
    <w:semiHidden/>
    <w:unhideWhenUsed/>
    <w:rsid w:val="008E74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commons.wikimedia.org/wiki/File:CHLOm.png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http://commons.wikimedia.org/wiki/File:Gmia.png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://commons.wikimedia.org/wiki/File:Iflworld.png" TargetMode="External"/><Relationship Id="rId63" Type="http://schemas.openxmlformats.org/officeDocument/2006/relationships/hyperlink" Target="http://commons.wikimedia.org/wiki/File:PCEVI2.png" TargetMode="External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84" Type="http://schemas.openxmlformats.org/officeDocument/2006/relationships/image" Target="media/image38.png"/><Relationship Id="rId89" Type="http://schemas.openxmlformats.org/officeDocument/2006/relationships/hyperlink" Target="http://commons.wikimedia.org/wiki/File:Treecov.png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commons.wikimedia.org/wiki/File:Pcnligh2.png" TargetMode="External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commons.wikimedia.org/wiki/File:Ecoflor.png" TargetMode="External"/><Relationship Id="rId11" Type="http://schemas.openxmlformats.org/officeDocument/2006/relationships/hyperlink" Target="http://commons.wikimedia.org/wiki/File:Biocl1.pn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://commons.wikimedia.org/wiki/File:Gcarb.png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commons.wikimedia.org/wiki/File:Globedem.png" TargetMode="External"/><Relationship Id="rId53" Type="http://schemas.openxmlformats.org/officeDocument/2006/relationships/hyperlink" Target="http://commons.wikimedia.org/wiki/File:Hwsd.png" TargetMode="External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hyperlink" Target="http://commons.wikimedia.org/wiki/File:Shipping_routes.png" TargetMode="External"/><Relationship Id="rId87" Type="http://schemas.openxmlformats.org/officeDocument/2006/relationships/hyperlink" Target="http://commons.wikimedia.org/wiki/File:Stormtr.pn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ommons.wikimedia.org/wiki/File:PCEVI1.png" TargetMode="External"/><Relationship Id="rId82" Type="http://schemas.openxmlformats.org/officeDocument/2006/relationships/image" Target="media/image37.png"/><Relationship Id="rId90" Type="http://schemas.openxmlformats.org/officeDocument/2006/relationships/image" Target="media/image41.png"/><Relationship Id="rId95" Type="http://schemas.openxmlformats.org/officeDocument/2006/relationships/header" Target="header1.xml"/><Relationship Id="rId19" Type="http://schemas.openxmlformats.org/officeDocument/2006/relationships/hyperlink" Target="http://commons.wikimedia.org/wiki/File:Burned.p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commons.wikimedia.org/wiki/File:Dcoast.pn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commons.wikimedia.org/wiki/File:Gaccessm.png" TargetMode="External"/><Relationship Id="rId43" Type="http://schemas.openxmlformats.org/officeDocument/2006/relationships/hyperlink" Target="http://commons.wikimedia.org/wiki/File:Globcov.png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hyperlink" Target="http://commons.wikimedia.org/wiki/File:Pcnligh1.png" TargetMode="External"/><Relationship Id="rId77" Type="http://schemas.openxmlformats.org/officeDocument/2006/relationships/hyperlink" Target="http://commons.wikimedia.org/wiki/File:Quakein.png" TargetMode="External"/><Relationship Id="rId8" Type="http://schemas.openxmlformats.org/officeDocument/2006/relationships/hyperlink" Target="http://spatial-analyst.net/wiki/index.php?title=Main_Page" TargetMode="External"/><Relationship Id="rId51" Type="http://schemas.openxmlformats.org/officeDocument/2006/relationships/hyperlink" Target="http://commons.wikimedia.org/wiki/File:Himpact.png" TargetMode="External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hyperlink" Target="http://commons.wikimedia.org/wiki/File:SSTs.png" TargetMode="External"/><Relationship Id="rId93" Type="http://schemas.openxmlformats.org/officeDocument/2006/relationships/hyperlink" Target="http://commons.wikimedia.org/wiki/File:Wwfeco.png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commons.wikimedia.org/wiki/File:Biocl12.png" TargetMode="External"/><Relationship Id="rId25" Type="http://schemas.openxmlformats.org/officeDocument/2006/relationships/hyperlink" Target="http://commons.wikimedia.org/wiki/File:Countries.png" TargetMode="External"/><Relationship Id="rId33" Type="http://schemas.openxmlformats.org/officeDocument/2006/relationships/hyperlink" Target="http://commons.wikimedia.org/wiki/File:FRA2000.png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hyperlink" Target="http://commons.wikimedia.org/wiki/File:Nlights.png" TargetMode="External"/><Relationship Id="rId67" Type="http://schemas.openxmlformats.org/officeDocument/2006/relationships/hyperlink" Target="http://commons.wikimedia.org/wiki/File:PCEVI4.png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commons.wikimedia.org/wiki/File:Glcrop.png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hyperlink" Target="http://commons.wikimedia.org/wiki/File:Pcpopd2.png" TargetMode="External"/><Relationship Id="rId83" Type="http://schemas.openxmlformats.org/officeDocument/2006/relationships/hyperlink" Target="http://commons.wikimedia.org/wiki/File:SSTm.png" TargetMode="External"/><Relationship Id="rId88" Type="http://schemas.openxmlformats.org/officeDocument/2006/relationships/image" Target="media/image40.png"/><Relationship Id="rId91" Type="http://schemas.openxmlformats.org/officeDocument/2006/relationships/hyperlink" Target="http://commons.wikimedia.org/wiki/File:Wildness.png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commons.wikimedia.org/wiki/File:Biocl5.png" TargetMode="External"/><Relationship Id="rId23" Type="http://schemas.openxmlformats.org/officeDocument/2006/relationships/hyperlink" Target="http://commons.wikimedia.org/wiki/File:CHLOs.pn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http://commons.wikimedia.org/wiki/File:Hazardmap.png" TargetMode="External"/><Relationship Id="rId57" Type="http://schemas.openxmlformats.org/officeDocument/2006/relationships/hyperlink" Target="http://commons.wikimedia.org/wiki/File:Land_cover_IGBP.png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commons.wikimedia.org/wiki/File:Forestd.png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hyperlink" Target="http://commons.wikimedia.org/wiki/File:PCEVI3.png" TargetMode="External"/><Relationship Id="rId73" Type="http://schemas.openxmlformats.org/officeDocument/2006/relationships/hyperlink" Target="http://commons.wikimedia.org/wiki/File:Pcpopd1.png" TargetMode="External"/><Relationship Id="rId78" Type="http://schemas.openxmlformats.org/officeDocument/2006/relationships/image" Target="media/image35.png"/><Relationship Id="rId81" Type="http://schemas.openxmlformats.org/officeDocument/2006/relationships/hyperlink" Target="http://commons.wikimedia.org/wiki/File:Slope.png" TargetMode="External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Anthroms.png" TargetMode="External"/><Relationship Id="rId13" Type="http://schemas.openxmlformats.org/officeDocument/2006/relationships/hyperlink" Target="http://commons.wikimedia.org/wiki/File:Biocl2.png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://commons.wikimedia.org/wiki/File:Glc2000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2A25E-0E9C-4191-9463-63ADF02E3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tutoivon</dc:creator>
  <cp:keywords/>
  <dc:description/>
  <cp:lastModifiedBy>tutoivon</cp:lastModifiedBy>
  <cp:revision>2</cp:revision>
  <cp:lastPrinted>2011-04-18T12:20:00Z</cp:lastPrinted>
  <dcterms:created xsi:type="dcterms:W3CDTF">2011-04-18T12:34:00Z</dcterms:created>
  <dcterms:modified xsi:type="dcterms:W3CDTF">2011-04-18T12:34:00Z</dcterms:modified>
</cp:coreProperties>
</file>