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9044" w14:textId="77777777" w:rsidR="007251C3" w:rsidRPr="00FE3F31" w:rsidRDefault="001835C6" w:rsidP="006A5C44">
      <w:pPr>
        <w:pStyle w:val="ADartikkelinnimi"/>
      </w:pPr>
      <w:r>
        <w:t>Artikkelin nimi</w:t>
      </w:r>
    </w:p>
    <w:p w14:paraId="70397510" w14:textId="77777777"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14:paraId="674CEA62" w14:textId="77777777"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14:paraId="0CC8B04F" w14:textId="77777777" w:rsidR="007251C3" w:rsidRPr="00FE3F31" w:rsidRDefault="007251C3" w:rsidP="00FE3F31">
      <w:pPr>
        <w:pStyle w:val="AD1otsikko"/>
      </w:pPr>
      <w:r w:rsidRPr="00FE3F31">
        <w:t>Tiivistelmä</w:t>
      </w:r>
    </w:p>
    <w:p w14:paraId="0A208019" w14:textId="77777777"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r w:rsidR="0018543D">
        <w:t xml:space="preserve">tutkimuskohde ja -asetelma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 tai ruotsiksi.</w:t>
      </w:r>
    </w:p>
    <w:p w14:paraId="1BDEF7CE" w14:textId="77777777" w:rsidR="007251C3" w:rsidRPr="00FE3F31" w:rsidRDefault="007251C3" w:rsidP="00FE3F31">
      <w:pPr>
        <w:pStyle w:val="AD1otsikko"/>
      </w:pPr>
      <w:r w:rsidRPr="00FE3F31">
        <w:t>Avainsanat</w:t>
      </w:r>
    </w:p>
    <w:p w14:paraId="53D56091" w14:textId="77777777" w:rsidR="007251C3" w:rsidRPr="00FE3F31" w:rsidRDefault="00F92013" w:rsidP="007251C3">
      <w:pPr>
        <w:pStyle w:val="ADavainsanat"/>
        <w:rPr>
          <w:rFonts w:ascii="Myriad Pro" w:hAnsi="Myriad Pro" w:cs="Calibri"/>
        </w:rPr>
      </w:pPr>
      <w:r>
        <w:rPr>
          <w:rFonts w:ascii="Myriad Pro" w:hAnsi="Myriad Pro" w:cs="Calibri"/>
        </w:rPr>
        <w:t>Tilaa, käytössä, yksi rivi,</w:t>
      </w:r>
      <w:r w:rsidR="008227DC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3–5,</w:t>
      </w:r>
      <w:r w:rsidR="008227DC">
        <w:rPr>
          <w:rFonts w:ascii="Myriad Pro" w:hAnsi="Myriad Pro" w:cs="Calibri"/>
        </w:rPr>
        <w:t xml:space="preserve"> avainsan</w:t>
      </w:r>
      <w:r>
        <w:rPr>
          <w:rFonts w:ascii="Myriad Pro" w:hAnsi="Myriad Pro" w:cs="Calibri"/>
        </w:rPr>
        <w:t xml:space="preserve">alle </w:t>
      </w:r>
    </w:p>
    <w:p w14:paraId="3BE68680" w14:textId="77777777" w:rsidR="008A225A" w:rsidRDefault="008A225A" w:rsidP="00D2393C">
      <w:pPr>
        <w:pStyle w:val="AD1otsikko"/>
      </w:pPr>
      <w:r>
        <w:t>Englannin kielinen otsikko</w:t>
      </w:r>
    </w:p>
    <w:p w14:paraId="15C29E97" w14:textId="77777777" w:rsidR="008A225A" w:rsidRPr="00FE3F31" w:rsidRDefault="008A225A" w:rsidP="008A225A">
      <w:pPr>
        <w:pStyle w:val="AD1otsikko"/>
      </w:pPr>
      <w:r>
        <w:t>Englannin kielinen tiivistelmä</w:t>
      </w:r>
    </w:p>
    <w:p w14:paraId="664AC246" w14:textId="77777777" w:rsidR="008A225A" w:rsidRPr="00FE3F31" w:rsidRDefault="008A225A" w:rsidP="008A225A">
      <w:pPr>
        <w:pStyle w:val="AD1otsikko"/>
      </w:pPr>
      <w:r>
        <w:t>Avainsanat englanniksi</w:t>
      </w:r>
    </w:p>
    <w:p w14:paraId="5D0BD2D7" w14:textId="77777777" w:rsidR="008A225A" w:rsidRPr="008A225A" w:rsidRDefault="008A225A" w:rsidP="008A225A">
      <w:pPr>
        <w:pStyle w:val="ADleipteksti"/>
      </w:pPr>
    </w:p>
    <w:p w14:paraId="29A47306" w14:textId="77777777"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14:paraId="24DD7CC1" w14:textId="77777777"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20 sivua. Tämä tarkoittaa noin 4</w:t>
      </w:r>
      <w:r w:rsidR="006F117B">
        <w:t xml:space="preserve"> </w:t>
      </w:r>
      <w:r>
        <w:t>000 sanaa.</w:t>
      </w:r>
    </w:p>
    <w:p w14:paraId="6007CE34" w14:textId="77777777" w:rsidR="00D2393C" w:rsidRDefault="00D2393C" w:rsidP="00D2393C">
      <w:pPr>
        <w:pStyle w:val="AD2otsikko"/>
      </w:pPr>
      <w:r>
        <w:lastRenderedPageBreak/>
        <w:t>Tiedostot (AD_2_otsikko)</w:t>
      </w:r>
    </w:p>
    <w:p w14:paraId="267E95C8" w14:textId="77777777" w:rsidR="00D2393C" w:rsidRDefault="003B4F71" w:rsidP="006A5C44">
      <w:pPr>
        <w:pStyle w:val="ADleipteksti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AD_leipäteksti</w:t>
      </w:r>
      <w:proofErr w:type="spellEnd"/>
      <w:r>
        <w:rPr>
          <w:color w:val="auto"/>
        </w:rPr>
        <w:t xml:space="preserve">) </w:t>
      </w:r>
      <w:r w:rsidR="00DA16E7">
        <w:rPr>
          <w:color w:val="auto"/>
        </w:rPr>
        <w:t xml:space="preserve">Tätä </w:t>
      </w:r>
      <w:proofErr w:type="spellStart"/>
      <w:r w:rsidR="00DA16E7">
        <w:rPr>
          <w:color w:val="auto"/>
        </w:rPr>
        <w:t>word</w:t>
      </w:r>
      <w:proofErr w:type="spellEnd"/>
      <w:r w:rsidR="00DA16E7">
        <w:rPr>
          <w:color w:val="auto"/>
        </w:rPr>
        <w:t>-tiedostoa käytetään taiton helpottamiseksi.</w:t>
      </w:r>
      <w:r>
        <w:rPr>
          <w:color w:val="auto"/>
        </w:rPr>
        <w:t xml:space="preserve"> Otsikoissa ja leipätekstissä toivotaan käytettävän valmiiksi määriteltyjä tyylejä</w:t>
      </w:r>
      <w:r w:rsidR="00DA16E7">
        <w:rPr>
          <w:color w:val="auto"/>
        </w:rPr>
        <w:t xml:space="preserve">. </w:t>
      </w:r>
      <w:r w:rsidR="008227DC">
        <w:rPr>
          <w:color w:val="auto"/>
        </w:rPr>
        <w:t xml:space="preserve">Huomaa, että tämän artikkelipohjan sivukoko on A5. Kuvioiden ja taulukoiden tulee mahtua sivulle. </w:t>
      </w:r>
    </w:p>
    <w:p w14:paraId="6144DAEB" w14:textId="77777777" w:rsidR="00D2393C" w:rsidRDefault="00D2393C" w:rsidP="00D2393C">
      <w:pPr>
        <w:pStyle w:val="AD3otsikko"/>
      </w:pPr>
      <w:r>
        <w:t>Tiedostojen nimeäminen (AD_3_otsikko)</w:t>
      </w:r>
    </w:p>
    <w:p w14:paraId="298F4B3B" w14:textId="77777777"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</w:t>
      </w:r>
      <w:r w:rsidR="003C60D6">
        <w:rPr>
          <w:color w:val="auto"/>
        </w:rPr>
        <w:t>, e</w:t>
      </w:r>
      <w:r>
        <w:rPr>
          <w:color w:val="auto"/>
        </w:rPr>
        <w:t>simerkiksi Mäkinen_artikkeli.docx</w:t>
      </w:r>
      <w:r w:rsidR="00CF0EEE">
        <w:rPr>
          <w:color w:val="auto"/>
        </w:rPr>
        <w:t xml:space="preserve"> ja anon_artikkeli.docx</w:t>
      </w:r>
    </w:p>
    <w:p w14:paraId="7945D273" w14:textId="77777777" w:rsidR="00D2393C" w:rsidRDefault="00D2393C" w:rsidP="00D2393C">
      <w:pPr>
        <w:pStyle w:val="AD2otsikko"/>
      </w:pPr>
      <w:r>
        <w:t>Tyyli</w:t>
      </w:r>
    </w:p>
    <w:p w14:paraId="06A77294" w14:textId="77777777"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 xml:space="preserve">Artikkelin rakenteessa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proofErr w:type="spellStart"/>
      <w:r>
        <w:rPr>
          <w:color w:val="auto"/>
        </w:rPr>
        <w:t>APA:n</w:t>
      </w:r>
      <w:proofErr w:type="spellEnd"/>
      <w:r>
        <w:rPr>
          <w:color w:val="auto"/>
        </w:rPr>
        <w:t xml:space="preserve">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 xml:space="preserve">. </w:t>
      </w:r>
    </w:p>
    <w:p w14:paraId="60E34159" w14:textId="77777777" w:rsidR="004242B0" w:rsidRDefault="004242B0" w:rsidP="00C36D72">
      <w:pPr>
        <w:pStyle w:val="ADleipteksti"/>
        <w:rPr>
          <w:color w:val="auto"/>
        </w:rPr>
      </w:pPr>
      <w:r>
        <w:rPr>
          <w:color w:val="auto"/>
        </w:rPr>
        <w:t xml:space="preserve">Seuraavassa esitellään erilaisia tyyliin tyylien merkitsemiseen liittyviä esimerkkejä. </w:t>
      </w:r>
    </w:p>
    <w:p w14:paraId="094EEC45" w14:textId="77777777" w:rsidR="00C36D72" w:rsidRPr="004242B0" w:rsidRDefault="004242B0" w:rsidP="00C36D72">
      <w:pPr>
        <w:pStyle w:val="ADleipteksti"/>
        <w:rPr>
          <w:color w:val="auto"/>
        </w:rPr>
      </w:pPr>
      <w:r>
        <w:t xml:space="preserve">Pitkä lainaus merkitään tyylillä </w:t>
      </w:r>
      <w:proofErr w:type="spellStart"/>
      <w:r>
        <w:t>AD_laina</w:t>
      </w:r>
      <w:proofErr w:type="spellEnd"/>
      <w:r>
        <w:t xml:space="preserve">. Kun osoitin on lainauksen kohdalla, napsauttamalla tyyliä </w:t>
      </w:r>
      <w:proofErr w:type="spellStart"/>
      <w:r>
        <w:t>AD_laina</w:t>
      </w:r>
      <w:proofErr w:type="spellEnd"/>
      <w:r>
        <w:t>, kappale sisentyy ja teksti kursivoituu automaattisesti.</w:t>
      </w:r>
    </w:p>
    <w:p w14:paraId="33CACCFD" w14:textId="77777777"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consequently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14:paraId="0626C90D" w14:textId="77777777" w:rsidR="00023D5B" w:rsidRDefault="00E77B1E" w:rsidP="00023D5B">
      <w:pPr>
        <w:pStyle w:val="ADleipteksti"/>
      </w:pPr>
      <w:r>
        <w:t>Alla oleva valokuva (Kuvio 1) on otettu hotellin parvekkeelta.</w:t>
      </w:r>
    </w:p>
    <w:p w14:paraId="18FBA19C" w14:textId="77777777"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6D35799E" wp14:editId="3787957D">
            <wp:extent cx="2998470" cy="2250440"/>
            <wp:effectExtent l="19050" t="0" r="0" b="0"/>
            <wp:docPr id="1" name="Picture 1" descr="F:\OMAT TIEDOSTOT\My Pictures\tapiola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3A5C2" w14:textId="77777777"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14:paraId="57AAACE9" w14:textId="77777777" w:rsidR="00023D5B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14:paraId="49B851A4" w14:textId="77777777"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Pietilä, 2002; Hannula, </w:t>
      </w:r>
      <w:proofErr w:type="spellStart"/>
      <w:r w:rsidRPr="00FE3F31">
        <w:rPr>
          <w:color w:val="auto"/>
        </w:rPr>
        <w:t>Kaasila</w:t>
      </w:r>
      <w:proofErr w:type="spellEnd"/>
      <w:r w:rsidRPr="00FE3F31">
        <w:rPr>
          <w:color w:val="auto"/>
        </w:rPr>
        <w:t xml:space="preserve">, Laine &amp; Pehkonen, 2007). </w:t>
      </w:r>
    </w:p>
    <w:p w14:paraId="3F20E91A" w14:textId="77777777" w:rsidR="00023D5B" w:rsidRDefault="00023D5B" w:rsidP="00023D5B">
      <w:pPr>
        <w:pStyle w:val="ADleipteksti"/>
      </w:pPr>
      <w:r w:rsidRPr="00FE3F31">
        <w:t xml:space="preserve">De </w:t>
      </w:r>
      <w:proofErr w:type="spellStart"/>
      <w:r w:rsidRPr="00FE3F31">
        <w:t>Corten</w:t>
      </w:r>
      <w:proofErr w:type="spellEnd"/>
      <w:r w:rsidRPr="00FE3F31">
        <w:t xml:space="preserve"> &amp; </w:t>
      </w:r>
      <w:proofErr w:type="spellStart"/>
      <w:r w:rsidRPr="00FE3F31">
        <w:t>Verschaffelin</w:t>
      </w:r>
      <w:proofErr w:type="spellEnd"/>
      <w:r w:rsidRPr="00FE3F31">
        <w:t xml:space="preserve"> (1996) tutkimuksessa monet opiskelijat jakoivat suuremman luvun pienemmällä tehtävässä 5:25, mutta yksikään opiskelija ei tehnyt näin tehtävässä 6,3:9. </w:t>
      </w:r>
    </w:p>
    <w:p w14:paraId="6C9B7331" w14:textId="77777777" w:rsidR="004242B0" w:rsidRDefault="003A68A2" w:rsidP="00023D5B">
      <w:pPr>
        <w:pStyle w:val="ADleipteksti"/>
      </w:pPr>
      <w:r>
        <w:t>Alaviitteitä ei käytetä, eikä l</w:t>
      </w:r>
      <w:r w:rsidR="004242B0">
        <w:t>oppuviitteitä suositella.</w:t>
      </w:r>
    </w:p>
    <w:p w14:paraId="229F1C75" w14:textId="77777777" w:rsidR="00966F6E" w:rsidRDefault="00966F6E" w:rsidP="00966F6E">
      <w:pPr>
        <w:pStyle w:val="AD1otsikko"/>
      </w:pPr>
      <w:r>
        <w:t xml:space="preserve">Lähdeviite-, -luettelo- ja oikeinkirjoitusohjeita </w:t>
      </w:r>
    </w:p>
    <w:p w14:paraId="4D137F82" w14:textId="4D03407F" w:rsidR="00E6692A" w:rsidRPr="00D013E1" w:rsidRDefault="00D013E1" w:rsidP="00D013E1">
      <w:pPr>
        <w:pStyle w:val="ADleipteksti"/>
      </w:pPr>
      <w:r w:rsidRPr="00D013E1">
        <w:t>Tekstiviitteissä käytetään nimi-vuosi 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</w:t>
      </w:r>
      <w:proofErr w:type="spellStart"/>
      <w:r w:rsidRPr="00D013E1">
        <w:t>Marton</w:t>
      </w:r>
      <w:proofErr w:type="spellEnd"/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</w:t>
      </w:r>
      <w:proofErr w:type="spellStart"/>
      <w:r w:rsidRPr="00D013E1">
        <w:t>Mar</w:t>
      </w:r>
      <w:r>
        <w:t>ton</w:t>
      </w:r>
      <w:proofErr w:type="spellEnd"/>
      <w:r>
        <w:t xml:space="preserve"> </w:t>
      </w:r>
      <w:r w:rsidRPr="00D013E1">
        <w:lastRenderedPageBreak/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14:paraId="000F7140" w14:textId="77777777"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t xml:space="preserve">Viittausten tekeminen </w:t>
      </w:r>
    </w:p>
    <w:p w14:paraId="6B78619D" w14:textId="77777777"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proofErr w:type="spellStart"/>
      <w:r w:rsidRPr="00D013E1">
        <w:t>Goman</w:t>
      </w:r>
      <w:proofErr w:type="spellEnd"/>
      <w:r w:rsidRPr="00D013E1">
        <w:t xml:space="preserve"> ja Perttula (1999) toteavat – –; Tutkimuksen perusteella (</w:t>
      </w:r>
      <w:proofErr w:type="spellStart"/>
      <w:r w:rsidRPr="00D013E1">
        <w:t>Goman</w:t>
      </w:r>
      <w:proofErr w:type="spellEnd"/>
      <w:r w:rsidRPr="00D013E1">
        <w:t xml:space="preserve"> &amp; Perttula 1999)</w:t>
      </w:r>
      <w:r>
        <w:t xml:space="preserve"> </w:t>
      </w:r>
      <w:r w:rsidRPr="00D013E1">
        <w:t>voidaan todeta – –; Leino, Linnakylä ja Malin (2006) tarkastelevat – –.</w:t>
      </w:r>
    </w:p>
    <w:p w14:paraId="0445BB2D" w14:textId="77777777"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Pr="00D013E1">
        <w:t xml:space="preserve"> 2003, 2004). Saman vuoden tuotokset erotellaan</w:t>
      </w:r>
      <w:r>
        <w:t xml:space="preserve"> </w:t>
      </w:r>
      <w:r w:rsidRPr="00D013E1">
        <w:t>pienin kirjaimin a, b, c jne. (Simola 2004a, 2004b).</w:t>
      </w:r>
    </w:p>
    <w:p w14:paraId="022A6745" w14:textId="77777777"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 xml:space="preserve">toisistaan puolipisteellä (Lindblom-Ylänne &amp; </w:t>
      </w:r>
      <w:proofErr w:type="spellStart"/>
      <w:r w:rsidRPr="00D013E1">
        <w:t>Nevgi</w:t>
      </w:r>
      <w:proofErr w:type="spellEnd"/>
      <w:r w:rsidRPr="00D013E1">
        <w:t xml:space="preserve">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14:paraId="2FC88534" w14:textId="77777777"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14:paraId="3AAAEC24" w14:textId="77777777"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14:paraId="4A320029" w14:textId="77777777" w:rsidR="00D013E1" w:rsidRPr="00D013E1" w:rsidRDefault="00D013E1" w:rsidP="00D013E1">
      <w:pPr>
        <w:pStyle w:val="AD2otsikko"/>
      </w:pPr>
      <w:r>
        <w:t xml:space="preserve">Lähdeluettelon laatiminen </w:t>
      </w:r>
    </w:p>
    <w:p w14:paraId="7B3D11FD" w14:textId="77777777"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 xml:space="preserve">(esim. van </w:t>
      </w:r>
      <w:proofErr w:type="spellStart"/>
      <w:r w:rsidRPr="00D013E1">
        <w:t>Dijk</w:t>
      </w:r>
      <w:proofErr w:type="spellEnd"/>
      <w:r w:rsidRPr="00D013E1">
        <w:t xml:space="preserve"> aakkostetaan D:n kohdalle).</w:t>
      </w:r>
    </w:p>
    <w:p w14:paraId="70E802BB" w14:textId="77777777"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14:paraId="0FBDA876" w14:textId="77777777" w:rsidR="00DE7891" w:rsidRPr="00D013E1" w:rsidRDefault="00D013E1" w:rsidP="00D013E1">
      <w:pPr>
        <w:pStyle w:val="ADleipteksti"/>
      </w:pPr>
      <w:r w:rsidRPr="00D013E1">
        <w:lastRenderedPageBreak/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  <w:r w:rsidR="00C373AF">
        <w:t xml:space="preserve"> </w:t>
      </w:r>
      <w:r w:rsidR="00DC25B7">
        <w:t>Verkkolähteisiin viitattaessa s</w:t>
      </w:r>
      <w:r w:rsidR="00DE7891">
        <w:t>uositellaan</w:t>
      </w:r>
      <w:r w:rsidR="00DC25B7">
        <w:t xml:space="preserve"> </w:t>
      </w:r>
      <w:r w:rsidR="00DE7891">
        <w:t>DOI-tunniste</w:t>
      </w:r>
      <w:r w:rsidR="00DC25B7">
        <w:t>en käyttöä</w:t>
      </w:r>
      <w:r w:rsidR="00DE7891" w:rsidRPr="00DE7891">
        <w:t xml:space="preserve">. </w:t>
      </w:r>
    </w:p>
    <w:p w14:paraId="79F47953" w14:textId="77777777" w:rsidR="00D013E1" w:rsidRPr="00D013E1" w:rsidRDefault="00D013E1" w:rsidP="00D013E1">
      <w:pPr>
        <w:pStyle w:val="ADleipteksti"/>
      </w:pPr>
      <w:r w:rsidRPr="00D013E1"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14:paraId="32DF69C7" w14:textId="77777777"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14:paraId="3FE9BE40" w14:textId="77777777"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14:paraId="0534779E" w14:textId="77777777"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 xml:space="preserve">Kustantajasta käytetään mahdollisimman lyhyttä ilmaisua, esim. Oxford: </w:t>
      </w:r>
      <w:proofErr w:type="spellStart"/>
      <w:r w:rsidRPr="00D013E1">
        <w:t>Blackwell</w:t>
      </w:r>
      <w:proofErr w:type="spellEnd"/>
      <w:r w:rsidRPr="00D013E1">
        <w:t>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14:paraId="48DD9E1F" w14:textId="77777777" w:rsidR="00D013E1" w:rsidRDefault="00D013E1" w:rsidP="00D013E1">
      <w:pPr>
        <w:pStyle w:val="AD2otsikko"/>
      </w:pPr>
      <w:r>
        <w:t>Oikeinkirjoituksesta</w:t>
      </w:r>
    </w:p>
    <w:p w14:paraId="7907EE2A" w14:textId="77777777"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14:paraId="4048B878" w14:textId="77777777"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14:paraId="40D9AD22" w14:textId="77777777"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14:paraId="79D3CD83" w14:textId="77777777"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14:paraId="4D800477" w14:textId="77777777" w:rsidR="00D013E1" w:rsidRPr="00D013E1" w:rsidRDefault="00D013E1" w:rsidP="00D013E1">
      <w:pPr>
        <w:pStyle w:val="ADleipteksti"/>
      </w:pPr>
      <w:r w:rsidRPr="00D013E1">
        <w:t>6</w:t>
      </w:r>
    </w:p>
    <w:p w14:paraId="43381608" w14:textId="77777777" w:rsidR="00D013E1" w:rsidRPr="00D013E1" w:rsidRDefault="00D013E1" w:rsidP="00D013E1">
      <w:pPr>
        <w:pStyle w:val="ADleipteksti"/>
      </w:pPr>
      <w:r w:rsidRPr="00D013E1">
        <w:lastRenderedPageBreak/>
        <w:t>Kahden raja-arvon välissä käytetään pitkää viivaa (eli ajatusviivaa – ),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14:paraId="59B211B6" w14:textId="77777777" w:rsidR="00D013E1" w:rsidRDefault="00D013E1" w:rsidP="00D013E1">
      <w:pPr>
        <w:pStyle w:val="ADleipteksti"/>
      </w:pPr>
      <w:r w:rsidRPr="00D013E1"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14:paraId="1F5E6709" w14:textId="77777777" w:rsidR="00E77B1E" w:rsidRDefault="00E77B1E" w:rsidP="00E77B1E">
      <w:pPr>
        <w:pStyle w:val="AD1otsikko"/>
      </w:pPr>
      <w:r>
        <w:t>Ehdotuksia artikkelin rakenteeseen</w:t>
      </w:r>
    </w:p>
    <w:p w14:paraId="03A377AD" w14:textId="77777777"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</w:t>
      </w:r>
      <w:proofErr w:type="spellStart"/>
      <w:r>
        <w:rPr>
          <w:color w:val="auto"/>
        </w:rPr>
        <w:t>Introduction</w:t>
      </w:r>
      <w:proofErr w:type="spellEnd"/>
      <w:r>
        <w:rPr>
          <w:color w:val="auto"/>
        </w:rPr>
        <w:t xml:space="preserve">, Method(s), </w:t>
      </w:r>
      <w:proofErr w:type="spellStart"/>
      <w:r>
        <w:rPr>
          <w:color w:val="auto"/>
        </w:rPr>
        <w:t>Results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Discussion</w:t>
      </w:r>
      <w:proofErr w:type="spellEnd"/>
      <w:r>
        <w:rPr>
          <w:color w:val="auto"/>
        </w:rPr>
        <w:t>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14:paraId="3132CC30" w14:textId="77777777"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14:paraId="04D02AF4" w14:textId="77777777" w:rsidR="00105F4A" w:rsidRDefault="00105F4A" w:rsidP="00105F4A">
      <w:pPr>
        <w:pStyle w:val="ADlistat"/>
      </w:pPr>
      <w:r>
        <w:t>Mikä on tutkimuksen tavoite?</w:t>
      </w:r>
    </w:p>
    <w:p w14:paraId="410C7A21" w14:textId="77777777"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14:paraId="16B61344" w14:textId="77777777"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14:paraId="620DD1EC" w14:textId="77777777"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14:paraId="473B29BE" w14:textId="77777777"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14:paraId="43BD4427" w14:textId="77777777"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 </w:t>
      </w:r>
      <w:r w:rsidR="008C7529">
        <w:t>Taulukko 1</w:t>
      </w:r>
      <w:r w:rsidR="00463530">
        <w:t>.</w:t>
      </w:r>
      <w:r w:rsidR="008C7529">
        <w:t xml:space="preserve"> on esimerkki taulukon </w:t>
      </w:r>
      <w:r w:rsidR="008C7529">
        <w:lastRenderedPageBreak/>
        <w:t xml:space="preserve">ulkoasusta. Taulukot on hyvä liittää myös </w:t>
      </w:r>
      <w:r w:rsidR="00601C3F">
        <w:t xml:space="preserve">(esimerkiksi </w:t>
      </w:r>
      <w:r w:rsidR="00C51A33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14:paraId="4EEC55BF" w14:textId="77777777" w:rsidR="00D013E1" w:rsidRDefault="00D013E1" w:rsidP="00105F4A">
      <w:pPr>
        <w:pStyle w:val="ADleipteksti"/>
      </w:pPr>
    </w:p>
    <w:p w14:paraId="5BA26876" w14:textId="77777777"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259"/>
        <w:gridCol w:w="1257"/>
        <w:gridCol w:w="1260"/>
        <w:gridCol w:w="1257"/>
      </w:tblGrid>
      <w:tr w:rsidR="008C7529" w14:paraId="01CD31B4" w14:textId="77777777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14:paraId="008E5C2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7072CDA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14:paraId="7F47D542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14:paraId="75D4529A" w14:textId="77777777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7F86915" w14:textId="77777777"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FE4284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EEA91A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7E357D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7ACA8C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14:paraId="43E1EDE4" w14:textId="77777777" w:rsidTr="000B2FCA">
        <w:tc>
          <w:tcPr>
            <w:tcW w:w="1286" w:type="dxa"/>
            <w:tcBorders>
              <w:top w:val="single" w:sz="4" w:space="0" w:color="auto"/>
            </w:tcBorders>
          </w:tcPr>
          <w:p w14:paraId="6D71DC7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4424EC6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78DCD0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600A7A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22C2DB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14:paraId="0C0FC981" w14:textId="77777777" w:rsidTr="000B2FCA">
        <w:tc>
          <w:tcPr>
            <w:tcW w:w="1286" w:type="dxa"/>
          </w:tcPr>
          <w:p w14:paraId="4D7010B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14:paraId="5F3DB12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14:paraId="5CC2880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14:paraId="2DEA34D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14:paraId="0CFAC978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14:paraId="0232EA2F" w14:textId="77777777" w:rsidTr="000B2FCA">
        <w:tc>
          <w:tcPr>
            <w:tcW w:w="1286" w:type="dxa"/>
            <w:tcBorders>
              <w:bottom w:val="single" w:sz="4" w:space="0" w:color="auto"/>
            </w:tcBorders>
          </w:tcPr>
          <w:p w14:paraId="54B2033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C3285B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94169F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8A2AE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89DA0E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14:paraId="764EB0E3" w14:textId="77777777"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14:paraId="43E4EDED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14:paraId="4088786F" w14:textId="77777777"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14:paraId="4E812446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14:paraId="4B59652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14:paraId="3F895258" w14:textId="77777777" w:rsidR="007417C4" w:rsidRDefault="007D1566" w:rsidP="00B769FB">
      <w:pPr>
        <w:pStyle w:val="AD1otsikko"/>
      </w:pPr>
      <w:r w:rsidRPr="00B769FB">
        <w:lastRenderedPageBreak/>
        <w:t>Lähteet</w:t>
      </w:r>
    </w:p>
    <w:p w14:paraId="1228CC05" w14:textId="77777777" w:rsidR="007D1566" w:rsidRPr="007D1566" w:rsidRDefault="007D1566" w:rsidP="007D1566">
      <w:pPr>
        <w:pStyle w:val="ADlhteet0"/>
      </w:pPr>
      <w:proofErr w:type="spellStart"/>
      <w:r w:rsidRPr="007D1566">
        <w:t>Aebli</w:t>
      </w:r>
      <w:proofErr w:type="spellEnd"/>
      <w:r w:rsidRPr="007D1566">
        <w:t xml:space="preserve">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14:paraId="42278B52" w14:textId="77777777" w:rsidR="007D1566" w:rsidRPr="006F117B" w:rsidRDefault="007D1566" w:rsidP="007D1566">
      <w:pPr>
        <w:pStyle w:val="ADlhteet0"/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6F117B">
        <w:t>Helsinki: Edita.</w:t>
      </w:r>
    </w:p>
    <w:p w14:paraId="0218A8C7" w14:textId="4E144FD6"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>Chemistry Education Research and Practice, 8</w:t>
      </w:r>
      <w:r w:rsidRPr="007D1566">
        <w:rPr>
          <w:lang w:val="en-GB"/>
        </w:rPr>
        <w:t>(2), 186</w:t>
      </w:r>
      <w:r w:rsidR="009C5711">
        <w:rPr>
          <w:lang w:val="en-GB"/>
        </w:rPr>
        <w:t>–</w:t>
      </w:r>
      <w:r w:rsidRPr="007D1566">
        <w:rPr>
          <w:lang w:val="en-GB"/>
        </w:rPr>
        <w:t>196.</w:t>
      </w:r>
    </w:p>
    <w:p w14:paraId="4BEAC683" w14:textId="6E6C0E08" w:rsidR="00AE602F" w:rsidRPr="00AE602F" w:rsidRDefault="007D1566" w:rsidP="00AE602F">
      <w:pPr>
        <w:pStyle w:val="ADlhteet0"/>
        <w:rPr>
          <w:lang w:val="en-GB"/>
        </w:rPr>
      </w:pPr>
      <w:proofErr w:type="spellStart"/>
      <w:r w:rsidRPr="007D1566">
        <w:rPr>
          <w:lang w:val="en-GB"/>
        </w:rPr>
        <w:t>Ausubel</w:t>
      </w:r>
      <w:proofErr w:type="spellEnd"/>
      <w:r w:rsidRPr="007D1566">
        <w:rPr>
          <w:lang w:val="en-GB"/>
        </w:rPr>
        <w:t xml:space="preserve">, D., Novak, J. D., &amp; </w:t>
      </w:r>
      <w:proofErr w:type="spellStart"/>
      <w:r w:rsidRPr="007D1566">
        <w:rPr>
          <w:lang w:val="en-GB"/>
        </w:rPr>
        <w:t>Hanesian</w:t>
      </w:r>
      <w:proofErr w:type="spellEnd"/>
      <w:r w:rsidRPr="007D1566">
        <w:rPr>
          <w:lang w:val="en-GB"/>
        </w:rPr>
        <w:t xml:space="preserve">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14:paraId="78EA0551" w14:textId="65F42542"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>Science &amp; Education, 19</w:t>
      </w:r>
      <w:r w:rsidRPr="001024A9">
        <w:rPr>
          <w:lang w:val="en-US"/>
        </w:rPr>
        <w:t>, 305</w:t>
      </w:r>
      <w:r w:rsidR="009C5711">
        <w:rPr>
          <w:lang w:val="en-US"/>
        </w:rPr>
        <w:t>–</w:t>
      </w:r>
      <w:r w:rsidRPr="001024A9">
        <w:rPr>
          <w:lang w:val="en-US"/>
        </w:rPr>
        <w:t>317. DOI 10.1007/s11191-009-9212-8</w:t>
      </w:r>
    </w:p>
    <w:p w14:paraId="266CA73A" w14:textId="27CA2374" w:rsidR="00DA0DB7" w:rsidRPr="00AE602F" w:rsidRDefault="00AE602F" w:rsidP="00DA0DB7">
      <w:pPr>
        <w:pStyle w:val="ADlhteet0"/>
      </w:pPr>
      <w:r w:rsidRPr="00065B56">
        <w:rPr>
          <w:lang w:val="en-US"/>
        </w:rPr>
        <w:t xml:space="preserve">Lavonen, J., &amp; Meisalo, V. (n.d.). </w:t>
      </w:r>
      <w:proofErr w:type="spellStart"/>
      <w:r w:rsidRPr="00AE602F">
        <w:t>Matemaattis</w:t>
      </w:r>
      <w:proofErr w:type="spellEnd"/>
      <w:r w:rsidRPr="00AE602F">
        <w:t xml:space="preserve">-luonnontieteellisten aineiden työtapaopas. </w:t>
      </w:r>
      <w:hyperlink r:id="rId9" w:history="1">
        <w:r w:rsidRPr="00AE602F">
          <w:rPr>
            <w:rStyle w:val="Hyperlinkki"/>
          </w:rPr>
          <w:t>http://www.edu.helsinki.fi/malu/kirjasto/tyotapa/</w:t>
        </w:r>
      </w:hyperlink>
      <w:r w:rsidRPr="00AE602F">
        <w:t xml:space="preserve"> [Luettu 2.12.2011.]</w:t>
      </w:r>
    </w:p>
    <w:p w14:paraId="1F76F3C2" w14:textId="2457B3A0" w:rsidR="00ED1032" w:rsidRPr="00B769FB" w:rsidRDefault="00ED1032" w:rsidP="00ED1032">
      <w:pPr>
        <w:pStyle w:val="ADlhteet0"/>
      </w:pPr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 xml:space="preserve">. </w:t>
      </w:r>
      <w:hyperlink r:id="rId10" w:history="1">
        <w:r w:rsidRPr="00FC3626">
          <w:rPr>
            <w:rStyle w:val="Hyperlinkki"/>
          </w:rPr>
          <w:t>www02.oph.fi/ops/perusopetus/pops_web.pdf</w:t>
        </w:r>
      </w:hyperlink>
      <w:r>
        <w:t xml:space="preserve"> [Luettu 16.9.2011.]</w:t>
      </w:r>
    </w:p>
    <w:p w14:paraId="31722980" w14:textId="3F1C18EF" w:rsidR="00B769FB" w:rsidRDefault="00B769FB" w:rsidP="00B769FB">
      <w:pPr>
        <w:pStyle w:val="ADlhteet0"/>
        <w:rPr>
          <w:lang w:val="en-US"/>
        </w:rPr>
      </w:pPr>
      <w:r w:rsidRPr="00065B56">
        <w:t>Rennie, L. J. (2007)</w:t>
      </w:r>
      <w:r w:rsidR="00B0278F" w:rsidRPr="00065B56">
        <w:t>.</w:t>
      </w:r>
      <w:r w:rsidRPr="00065B56">
        <w:t xml:space="preserve"> </w:t>
      </w:r>
      <w:r w:rsidRPr="008A225A">
        <w:rPr>
          <w:lang w:val="en-GB"/>
        </w:rPr>
        <w:t xml:space="preserve">Learning science outside of school. </w:t>
      </w:r>
      <w:proofErr w:type="spellStart"/>
      <w:r w:rsidR="00DA0DB7">
        <w:rPr>
          <w:lang w:val="en-GB"/>
        </w:rPr>
        <w:t>Teoksessa</w:t>
      </w:r>
      <w:proofErr w:type="spellEnd"/>
      <w:r w:rsidRPr="001024A9">
        <w:rPr>
          <w:lang w:val="en-US"/>
        </w:rPr>
        <w:t xml:space="preserve"> </w:t>
      </w:r>
      <w:r w:rsidR="00E77B1E">
        <w:rPr>
          <w:lang w:val="en-US"/>
        </w:rPr>
        <w:t>S. K. Abel &amp; N. G. Lederman (</w:t>
      </w:r>
      <w:proofErr w:type="spellStart"/>
      <w:r w:rsidR="00DA0DB7">
        <w:rPr>
          <w:lang w:val="en-US"/>
        </w:rPr>
        <w:t>t</w:t>
      </w:r>
      <w:r w:rsidR="00BD0D8C">
        <w:rPr>
          <w:lang w:val="en-US"/>
        </w:rPr>
        <w:t>oim</w:t>
      </w:r>
      <w:proofErr w:type="spellEnd"/>
      <w:r w:rsidRPr="001024A9">
        <w:rPr>
          <w:lang w:val="en-US"/>
        </w:rPr>
        <w:t xml:space="preserve">.),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</w:t>
      </w:r>
      <w:r w:rsidRPr="001024A9">
        <w:rPr>
          <w:lang w:val="en-US"/>
        </w:rPr>
        <w:t>. 125</w:t>
      </w:r>
      <w:r w:rsidR="009C5711">
        <w:rPr>
          <w:lang w:val="en-US"/>
        </w:rPr>
        <w:t>–</w:t>
      </w:r>
      <w:r w:rsidRPr="001024A9">
        <w:rPr>
          <w:lang w:val="en-US"/>
        </w:rPr>
        <w:t>167). London: Lawrence Erlbaum Associates.</w:t>
      </w:r>
    </w:p>
    <w:p w14:paraId="03AEED0B" w14:textId="77777777"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14:paraId="68C874CB" w14:textId="77777777" w:rsidR="007D1566" w:rsidRPr="00E77B1E" w:rsidRDefault="007D1566" w:rsidP="007D1566">
      <w:pPr>
        <w:pStyle w:val="AD1otsikko"/>
        <w:rPr>
          <w:lang w:val="en-GB"/>
        </w:rPr>
      </w:pPr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7F6F" w14:textId="77777777" w:rsidR="00D30E42" w:rsidRDefault="00D30E42" w:rsidP="008338A0">
      <w:pPr>
        <w:spacing w:after="0" w:line="240" w:lineRule="auto"/>
      </w:pPr>
      <w:r>
        <w:separator/>
      </w:r>
    </w:p>
  </w:endnote>
  <w:endnote w:type="continuationSeparator" w:id="0">
    <w:p w14:paraId="6F2964CA" w14:textId="77777777" w:rsidR="00D30E42" w:rsidRDefault="00D30E42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60C8" w14:textId="77777777" w:rsidR="00D30E42" w:rsidRDefault="00D30E42" w:rsidP="008338A0">
      <w:pPr>
        <w:spacing w:after="0" w:line="240" w:lineRule="auto"/>
      </w:pPr>
      <w:r>
        <w:separator/>
      </w:r>
    </w:p>
  </w:footnote>
  <w:footnote w:type="continuationSeparator" w:id="0">
    <w:p w14:paraId="0D3EB8A2" w14:textId="77777777" w:rsidR="00D30E42" w:rsidRDefault="00D30E42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C935J383F673C496"/>
    <w:docVar w:name="paperpile-doc-name" w:val="AD-julkaisupohja-180221_tarkistettu.docx"/>
  </w:docVars>
  <w:rsids>
    <w:rsidRoot w:val="00E06122"/>
    <w:rsid w:val="00023D5B"/>
    <w:rsid w:val="00027AA2"/>
    <w:rsid w:val="00065B56"/>
    <w:rsid w:val="000753BD"/>
    <w:rsid w:val="00075952"/>
    <w:rsid w:val="00090FF5"/>
    <w:rsid w:val="000B2FCA"/>
    <w:rsid w:val="000B68E2"/>
    <w:rsid w:val="00105F4A"/>
    <w:rsid w:val="00123DDB"/>
    <w:rsid w:val="0014614C"/>
    <w:rsid w:val="001835C6"/>
    <w:rsid w:val="0018543D"/>
    <w:rsid w:val="001E5FA1"/>
    <w:rsid w:val="001F0D2D"/>
    <w:rsid w:val="001F22CE"/>
    <w:rsid w:val="0021395C"/>
    <w:rsid w:val="002430D6"/>
    <w:rsid w:val="002565FC"/>
    <w:rsid w:val="002B1042"/>
    <w:rsid w:val="002E23C7"/>
    <w:rsid w:val="00326228"/>
    <w:rsid w:val="00343E3D"/>
    <w:rsid w:val="00395A2B"/>
    <w:rsid w:val="003A68A2"/>
    <w:rsid w:val="003B4F71"/>
    <w:rsid w:val="003C323D"/>
    <w:rsid w:val="003C60D6"/>
    <w:rsid w:val="004242B0"/>
    <w:rsid w:val="00424EB0"/>
    <w:rsid w:val="00443581"/>
    <w:rsid w:val="00450B25"/>
    <w:rsid w:val="00463530"/>
    <w:rsid w:val="004D408F"/>
    <w:rsid w:val="00534BD3"/>
    <w:rsid w:val="00537837"/>
    <w:rsid w:val="005C72F6"/>
    <w:rsid w:val="005E1D58"/>
    <w:rsid w:val="005F0F53"/>
    <w:rsid w:val="005F578B"/>
    <w:rsid w:val="00601C3F"/>
    <w:rsid w:val="006533DC"/>
    <w:rsid w:val="00685533"/>
    <w:rsid w:val="006A5C44"/>
    <w:rsid w:val="006D3465"/>
    <w:rsid w:val="006F117B"/>
    <w:rsid w:val="007251C3"/>
    <w:rsid w:val="00737C19"/>
    <w:rsid w:val="007417C4"/>
    <w:rsid w:val="00760B1A"/>
    <w:rsid w:val="007963A9"/>
    <w:rsid w:val="007D1566"/>
    <w:rsid w:val="008227DC"/>
    <w:rsid w:val="008236CE"/>
    <w:rsid w:val="008338A0"/>
    <w:rsid w:val="00842DC0"/>
    <w:rsid w:val="008A225A"/>
    <w:rsid w:val="008C5146"/>
    <w:rsid w:val="008C7529"/>
    <w:rsid w:val="00964B19"/>
    <w:rsid w:val="00966F6E"/>
    <w:rsid w:val="00995078"/>
    <w:rsid w:val="009C5711"/>
    <w:rsid w:val="009D4A0A"/>
    <w:rsid w:val="009E5D45"/>
    <w:rsid w:val="009E7FDF"/>
    <w:rsid w:val="009F605A"/>
    <w:rsid w:val="00A228D8"/>
    <w:rsid w:val="00A23122"/>
    <w:rsid w:val="00AA327B"/>
    <w:rsid w:val="00AE602F"/>
    <w:rsid w:val="00AE69D9"/>
    <w:rsid w:val="00AF1C62"/>
    <w:rsid w:val="00B0278F"/>
    <w:rsid w:val="00B3500B"/>
    <w:rsid w:val="00B43E9A"/>
    <w:rsid w:val="00B769FB"/>
    <w:rsid w:val="00B81ED9"/>
    <w:rsid w:val="00B851B1"/>
    <w:rsid w:val="00BB397E"/>
    <w:rsid w:val="00BD0D8C"/>
    <w:rsid w:val="00C36D72"/>
    <w:rsid w:val="00C373AF"/>
    <w:rsid w:val="00C41F76"/>
    <w:rsid w:val="00C51A33"/>
    <w:rsid w:val="00C57348"/>
    <w:rsid w:val="00C76FB3"/>
    <w:rsid w:val="00CB65D6"/>
    <w:rsid w:val="00CF0EEE"/>
    <w:rsid w:val="00D013E1"/>
    <w:rsid w:val="00D023A4"/>
    <w:rsid w:val="00D2090F"/>
    <w:rsid w:val="00D2393C"/>
    <w:rsid w:val="00D30E42"/>
    <w:rsid w:val="00D31C50"/>
    <w:rsid w:val="00D32CD7"/>
    <w:rsid w:val="00D44202"/>
    <w:rsid w:val="00D507BD"/>
    <w:rsid w:val="00D61F2F"/>
    <w:rsid w:val="00D80C6C"/>
    <w:rsid w:val="00DA0DB7"/>
    <w:rsid w:val="00DA16E7"/>
    <w:rsid w:val="00DB3C37"/>
    <w:rsid w:val="00DC25B7"/>
    <w:rsid w:val="00DC5583"/>
    <w:rsid w:val="00DD12EF"/>
    <w:rsid w:val="00DE7891"/>
    <w:rsid w:val="00DF11BC"/>
    <w:rsid w:val="00E06122"/>
    <w:rsid w:val="00E41E2F"/>
    <w:rsid w:val="00E63110"/>
    <w:rsid w:val="00E6692A"/>
    <w:rsid w:val="00E77B1E"/>
    <w:rsid w:val="00E8547B"/>
    <w:rsid w:val="00EA657A"/>
    <w:rsid w:val="00ED1032"/>
    <w:rsid w:val="00EE0353"/>
    <w:rsid w:val="00EE162E"/>
    <w:rsid w:val="00EE3E65"/>
    <w:rsid w:val="00F15671"/>
    <w:rsid w:val="00F22B0E"/>
    <w:rsid w:val="00F46A4D"/>
    <w:rsid w:val="00F677C6"/>
    <w:rsid w:val="00F726F6"/>
    <w:rsid w:val="00F73868"/>
    <w:rsid w:val="00F90C94"/>
    <w:rsid w:val="00F92013"/>
    <w:rsid w:val="00FB20E5"/>
    <w:rsid w:val="00FC3626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BBE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Leipteksti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1566"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5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5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02.oph.fi/ops/perusopetus/pops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F92E-169A-4F4A-82B1-A8611009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1381</Words>
  <Characters>11194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12550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Ikkala, Jussi T</cp:lastModifiedBy>
  <cp:revision>19</cp:revision>
  <dcterms:created xsi:type="dcterms:W3CDTF">2018-10-02T09:10:00Z</dcterms:created>
  <dcterms:modified xsi:type="dcterms:W3CDTF">2021-02-22T14:47:00Z</dcterms:modified>
</cp:coreProperties>
</file>