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4FC0119" w14:textId="77777777" w:rsidR="00285D63" w:rsidRPr="00B6273B" w:rsidRDefault="009C1EEB">
      <w:pPr>
        <w:jc w:val="center"/>
        <w:rPr>
          <w:rFonts w:ascii="Arial Black" w:hAnsi="Arial Black"/>
          <w:b/>
          <w:sz w:val="44"/>
          <w:szCs w:val="44"/>
        </w:rPr>
      </w:pPr>
      <w:r w:rsidRPr="00B6273B">
        <w:rPr>
          <w:rFonts w:ascii="Arial Black" w:eastAsia="Arial" w:hAnsi="Arial Black" w:cs="Arial"/>
          <w:b/>
          <w:sz w:val="44"/>
          <w:szCs w:val="44"/>
        </w:rPr>
        <w:t>KARKKI</w:t>
      </w:r>
      <w:r w:rsidR="00B6273B" w:rsidRPr="00B6273B">
        <w:rPr>
          <w:rFonts w:ascii="Arial Black" w:eastAsia="Arial" w:hAnsi="Arial Black" w:cs="Arial"/>
          <w:b/>
          <w:sz w:val="44"/>
          <w:szCs w:val="44"/>
        </w:rPr>
        <w:t>-DNA</w:t>
      </w:r>
    </w:p>
    <w:p w14:paraId="72C2D626" w14:textId="77777777" w:rsidR="00B6273B" w:rsidRPr="00B6273B" w:rsidRDefault="004F5B9F" w:rsidP="00B6273B">
      <w:pPr>
        <w:rPr>
          <w:rFonts w:ascii="Arial" w:eastAsia="Arial" w:hAnsi="Arial" w:cs="Arial"/>
          <w:b/>
          <w:u w:val="single"/>
        </w:rPr>
      </w:pPr>
      <w:bookmarkStart w:id="0" w:name="_GoBack"/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20A3B486" wp14:editId="0AD893BA">
            <wp:simplePos x="0" y="0"/>
            <wp:positionH relativeFrom="column">
              <wp:posOffset>2277745</wp:posOffset>
            </wp:positionH>
            <wp:positionV relativeFrom="paragraph">
              <wp:posOffset>177800</wp:posOffset>
            </wp:positionV>
            <wp:extent cx="3877945" cy="4104640"/>
            <wp:effectExtent l="0" t="0" r="0" b="0"/>
            <wp:wrapSquare wrapText="bothSides"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Kuvia/DNA_simple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945" cy="410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6273B">
        <w:rPr>
          <w:rFonts w:ascii="Arial" w:eastAsia="Arial" w:hAnsi="Arial" w:cs="Arial"/>
          <w:b/>
          <w:u w:val="single"/>
        </w:rPr>
        <w:t>TAUSTAA</w:t>
      </w:r>
    </w:p>
    <w:p w14:paraId="379E673E" w14:textId="77777777" w:rsidR="00B6273B" w:rsidRDefault="00B6273B" w:rsidP="00B6273B">
      <w:r>
        <w:rPr>
          <w:rFonts w:ascii="Arial" w:eastAsia="Arial" w:hAnsi="Arial" w:cs="Arial"/>
        </w:rPr>
        <w:t xml:space="preserve">Kaikkien elävien eliöiden perimä koostuu DNA:sta eli deoksiribonukleiinihaposta. </w:t>
      </w:r>
    </w:p>
    <w:p w14:paraId="52EB7DAE" w14:textId="77777777" w:rsidR="00B6273B" w:rsidRDefault="00B6273B" w:rsidP="00B6273B">
      <w:r>
        <w:rPr>
          <w:rFonts w:ascii="Arial" w:eastAsia="Arial" w:hAnsi="Arial" w:cs="Arial"/>
        </w:rPr>
        <w:t>DNA koostuu kahdesta toisiinsa liittyvästä ketjusta eli juosteesta. DNA-juosteen rakenteessa on kolme tärkeää osaa: sokeri-, fosfaatti- ja emäsosa. Emäksiä on neljä erilaista: adeniini (A), guaniini (G), sytosiini (C) ja tymiini (T). Näiden neljän emäksen avulla solun perimään on kirjattu tieto siitä, miten sen pitää toimia eri tilanteissa.</w:t>
      </w:r>
    </w:p>
    <w:p w14:paraId="2F4152FB" w14:textId="77777777" w:rsidR="00B6273B" w:rsidRDefault="00B6273B" w:rsidP="00B6273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DNA ja siihen tarttuvat proteiinit muodos- tavat kromosomeja, joita esimerkiksi ihmi- sellä on 46 kappaletta. DNA:n kohtia, jotka ohjaavat solun toimintaa, kutsutaan gee- neiksi. Suurin osa geeneistä ohjaa solun proteiinien tuottamista. DNA:n sisältämä tieto välittyy lähetti-RNA:n avustuksella ribosomeille, jossa tuotetaan tämän tiedon</w:t>
      </w:r>
      <w:r>
        <w:t xml:space="preserve"> </w:t>
      </w:r>
      <w:r>
        <w:rPr>
          <w:rFonts w:ascii="Arial" w:eastAsia="Arial" w:hAnsi="Arial" w:cs="Arial"/>
        </w:rPr>
        <w:t>avulla proteiineja. Tätä tapahtumasarjaa kutsutaan proteiinisynteesiksi. Proteiineja solu tarvitsee esimerkiksi aineenvaihduntaan, aineiden kuljetukseen, liikkumiseen, viestintään ja lisääntymiseen.</w:t>
      </w:r>
    </w:p>
    <w:p w14:paraId="781927B2" w14:textId="77777777" w:rsidR="00B6273B" w:rsidRDefault="00B6273B" w:rsidP="00B6273B">
      <w:r>
        <w:rPr>
          <w:rFonts w:ascii="Arial" w:eastAsia="Arial" w:hAnsi="Arial" w:cs="Arial"/>
        </w:rPr>
        <w:t>Tässä työssä valmistetaan karkeista yksinkertainen DNA-malli.</w:t>
      </w:r>
    </w:p>
    <w:p w14:paraId="7814C090" w14:textId="77777777" w:rsidR="00B6273B" w:rsidRDefault="00B6273B" w:rsidP="00B6273B"/>
    <w:p w14:paraId="4F2C398A" w14:textId="77777777" w:rsidR="00B6273B" w:rsidRDefault="00B6273B" w:rsidP="00B6273B">
      <w:r>
        <w:rPr>
          <w:rFonts w:ascii="Arial" w:eastAsia="Arial" w:hAnsi="Arial" w:cs="Arial"/>
          <w:b/>
          <w:u w:val="single"/>
        </w:rPr>
        <w:t>POHDITTAVAKSI ENNEN TYÖTÄ</w:t>
      </w:r>
    </w:p>
    <w:p w14:paraId="6EA84C41" w14:textId="77777777" w:rsidR="00B6273B" w:rsidRDefault="00B6273B" w:rsidP="00B6273B">
      <w:pPr>
        <w:numPr>
          <w:ilvl w:val="0"/>
          <w:numId w:val="5"/>
        </w:numPr>
        <w:spacing w:after="0"/>
        <w:ind w:hanging="360"/>
        <w:contextualSpacing/>
      </w:pPr>
      <w:r>
        <w:rPr>
          <w:rFonts w:ascii="Arial" w:eastAsia="Arial" w:hAnsi="Arial" w:cs="Arial"/>
        </w:rPr>
        <w:t>Missä solun osassa DNA sijaitsee?</w:t>
      </w:r>
    </w:p>
    <w:p w14:paraId="498253BF" w14:textId="77777777" w:rsidR="00B6273B" w:rsidRDefault="00B6273B" w:rsidP="00B6273B">
      <w:pPr>
        <w:numPr>
          <w:ilvl w:val="0"/>
          <w:numId w:val="5"/>
        </w:numPr>
        <w:spacing w:after="0"/>
        <w:ind w:hanging="360"/>
        <w:contextualSpacing/>
      </w:pPr>
      <w:r>
        <w:rPr>
          <w:rFonts w:ascii="Arial" w:eastAsia="Arial" w:hAnsi="Arial" w:cs="Arial"/>
        </w:rPr>
        <w:t xml:space="preserve">Mitä tehtäviä DNA:lla on soluissa? </w:t>
      </w:r>
    </w:p>
    <w:p w14:paraId="27D3A33A" w14:textId="77777777" w:rsidR="00B6273B" w:rsidRDefault="00B6273B" w:rsidP="00B6273B">
      <w:pPr>
        <w:numPr>
          <w:ilvl w:val="0"/>
          <w:numId w:val="5"/>
        </w:numPr>
        <w:spacing w:after="0"/>
        <w:ind w:hanging="360"/>
        <w:contextualSpacing/>
      </w:pPr>
      <w:r>
        <w:rPr>
          <w:rFonts w:ascii="Arial" w:eastAsia="Arial" w:hAnsi="Arial" w:cs="Arial"/>
        </w:rPr>
        <w:t>Mistä osista DNA koostuu</w:t>
      </w:r>
      <w:r w:rsidR="004F5B9F">
        <w:rPr>
          <w:rFonts w:ascii="Arial" w:eastAsia="Arial" w:hAnsi="Arial" w:cs="Arial"/>
        </w:rPr>
        <w:t>?</w:t>
      </w:r>
    </w:p>
    <w:p w14:paraId="7D299D91" w14:textId="77777777" w:rsidR="00285D63" w:rsidRDefault="00285D63"/>
    <w:p w14:paraId="408EB80A" w14:textId="77777777" w:rsidR="00B6273B" w:rsidRDefault="00B6273B"/>
    <w:p w14:paraId="3E3734EB" w14:textId="77777777" w:rsidR="00B6273B" w:rsidRDefault="00B6273B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TARVIKKEET</w:t>
      </w:r>
    </w:p>
    <w:p w14:paraId="66F5FAAE" w14:textId="77777777" w:rsidR="00B6273B" w:rsidRDefault="00B6273B" w:rsidP="00B6273B">
      <w:pPr>
        <w:pStyle w:val="Luettelokappale"/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Hammastikkuja</w:t>
      </w:r>
    </w:p>
    <w:p w14:paraId="059EC0DA" w14:textId="77777777" w:rsidR="00B6273B" w:rsidRDefault="00B6273B" w:rsidP="00B6273B">
      <w:pPr>
        <w:pStyle w:val="Luettelokappale"/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Metrilakua tai muuta pitkää ja taipuisaa karkkia</w:t>
      </w:r>
    </w:p>
    <w:p w14:paraId="3659244B" w14:textId="77777777" w:rsidR="00B6273B" w:rsidRDefault="00B6273B" w:rsidP="00B6273B">
      <w:pPr>
        <w:pStyle w:val="Luettelokappale"/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 eri väristä irtokarkkia (esim. Ässä Mix)</w:t>
      </w:r>
    </w:p>
    <w:p w14:paraId="14D21476" w14:textId="77777777" w:rsidR="00B6273B" w:rsidRPr="00B6273B" w:rsidRDefault="00B6273B" w:rsidP="00B6273B">
      <w:pPr>
        <w:pStyle w:val="Luettelokappale"/>
        <w:rPr>
          <w:rFonts w:ascii="Arial" w:eastAsia="Arial" w:hAnsi="Arial" w:cs="Arial"/>
        </w:rPr>
      </w:pPr>
    </w:p>
    <w:p w14:paraId="5A67A3B8" w14:textId="77777777" w:rsidR="00B6273B" w:rsidRPr="00B6273B" w:rsidRDefault="00B6273B">
      <w:pPr>
        <w:rPr>
          <w:rFonts w:ascii="Arial" w:eastAsia="Arial" w:hAnsi="Arial" w:cs="Arial"/>
          <w:b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5C6BA82" wp14:editId="73EDDF58">
            <wp:simplePos x="0" y="0"/>
            <wp:positionH relativeFrom="column">
              <wp:posOffset>3217545</wp:posOffset>
            </wp:positionH>
            <wp:positionV relativeFrom="paragraph">
              <wp:posOffset>210820</wp:posOffset>
            </wp:positionV>
            <wp:extent cx="2858770" cy="2408555"/>
            <wp:effectExtent l="0" t="0" r="11430" b="4445"/>
            <wp:wrapSquare wrapText="bothSides"/>
            <wp:docPr id="8" name="Kuva 8" descr="../../../Camera%20Uploads/2016-01-22%2011.29.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Camera%20Uploads/2016-01-22%2011.29.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40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273B">
        <w:rPr>
          <w:rFonts w:ascii="Arial" w:eastAsia="Arial" w:hAnsi="Arial" w:cs="Arial"/>
          <w:b/>
          <w:u w:val="single"/>
        </w:rPr>
        <w:t>TYÖOHJE</w:t>
      </w:r>
    </w:p>
    <w:p w14:paraId="5500B42B" w14:textId="77777777" w:rsidR="00285D63" w:rsidRDefault="00B6273B" w:rsidP="00B6273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Metrilakua tai muuta pitkä ja taipuisa karkki esittää DNA:n sokeri-fosfaattirunkoa.</w:t>
      </w:r>
    </w:p>
    <w:p w14:paraId="170CA5CC" w14:textId="77777777" w:rsidR="00285D63" w:rsidRDefault="00B6273B" w:rsidP="00B6273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Neljä </w:t>
      </w:r>
      <w:r w:rsidR="009C1EEB">
        <w:rPr>
          <w:rFonts w:ascii="Arial" w:eastAsia="Arial" w:hAnsi="Arial" w:cs="Arial"/>
        </w:rPr>
        <w:t>eri väristä irtokarkkia</w:t>
      </w:r>
      <w:r>
        <w:rPr>
          <w:rFonts w:ascii="Arial" w:eastAsia="Arial" w:hAnsi="Arial" w:cs="Arial"/>
        </w:rPr>
        <w:t xml:space="preserve"> esittävät DNA:n emäksiä jotka pariutuvat emäspari</w:t>
      </w:r>
      <w:r w:rsidR="009C1EEB">
        <w:rPr>
          <w:rFonts w:ascii="Arial" w:eastAsia="Arial" w:hAnsi="Arial" w:cs="Arial"/>
        </w:rPr>
        <w:t xml:space="preserve">säännön mukaisesti: </w:t>
      </w:r>
      <w:r>
        <w:rPr>
          <w:rFonts w:ascii="Arial" w:eastAsia="Arial" w:hAnsi="Arial" w:cs="Arial"/>
        </w:rPr>
        <w:t>A pariutuu aina T:n kanssa, C pariutuu vain G:n kanssa. P</w:t>
      </w:r>
      <w:r w:rsidR="009C1EEB">
        <w:rPr>
          <w:rFonts w:ascii="Arial" w:eastAsia="Arial" w:hAnsi="Arial" w:cs="Arial"/>
        </w:rPr>
        <w:t>äätä itse mikä väri esittää mitäkin emästä (</w:t>
      </w:r>
      <w:proofErr w:type="gramStart"/>
      <w:r w:rsidR="009C1EEB">
        <w:rPr>
          <w:rFonts w:ascii="Arial" w:eastAsia="Arial" w:hAnsi="Arial" w:cs="Arial"/>
        </w:rPr>
        <w:t>A,T</w:t>
      </w:r>
      <w:proofErr w:type="gramEnd"/>
      <w:r w:rsidR="009C1EEB">
        <w:rPr>
          <w:rFonts w:ascii="Arial" w:eastAsia="Arial" w:hAnsi="Arial" w:cs="Arial"/>
        </w:rPr>
        <w:t>, C, G)</w:t>
      </w:r>
    </w:p>
    <w:p w14:paraId="5B414439" w14:textId="77777777" w:rsidR="00285D63" w:rsidRDefault="00B6273B" w:rsidP="00B6273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Aloita</w:t>
      </w:r>
      <w:r w:rsidR="009C1EEB">
        <w:rPr>
          <w:rFonts w:ascii="Arial" w:eastAsia="Arial" w:hAnsi="Arial" w:cs="Arial"/>
        </w:rPr>
        <w:t xml:space="preserve"> juosteesi kuten oikeassa geenissä</w:t>
      </w:r>
      <w:r>
        <w:rPr>
          <w:rFonts w:ascii="Arial" w:eastAsia="Arial" w:hAnsi="Arial" w:cs="Arial"/>
        </w:rPr>
        <w:t>: geeni alkaa</w:t>
      </w:r>
      <w:r w:rsidR="009C1EEB">
        <w:rPr>
          <w:rFonts w:ascii="Arial" w:eastAsia="Arial" w:hAnsi="Arial" w:cs="Arial"/>
        </w:rPr>
        <w:t xml:space="preserve"> aloituskoodilla TAC ja </w:t>
      </w:r>
      <w:r>
        <w:rPr>
          <w:rFonts w:ascii="Arial" w:eastAsia="Arial" w:hAnsi="Arial" w:cs="Arial"/>
        </w:rPr>
        <w:t>loppuu</w:t>
      </w:r>
      <w:r w:rsidR="009C1EEB">
        <w:rPr>
          <w:rFonts w:ascii="Arial" w:eastAsia="Arial" w:hAnsi="Arial" w:cs="Arial"/>
        </w:rPr>
        <w:t xml:space="preserve"> johonkin näistä koodeista: ATT, ACT tai ATC</w:t>
      </w:r>
    </w:p>
    <w:p w14:paraId="71E312A0" w14:textId="77777777" w:rsidR="00285D63" w:rsidRDefault="00B6273B" w:rsidP="00B6273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Kiinnitä ”emäkset” hammastikulla juosteeseen. R</w:t>
      </w:r>
      <w:r w:rsidR="009C1EEB">
        <w:rPr>
          <w:rFonts w:ascii="Arial" w:eastAsia="Arial" w:hAnsi="Arial" w:cs="Arial"/>
        </w:rPr>
        <w:t>akenna ensin yksi koodaava juoste ja sitten sille vastinjuoste emäsparisäännön mukaisesti. Kirjoita koodisi tähän:</w:t>
      </w:r>
    </w:p>
    <w:p w14:paraId="2F4E6EC0" w14:textId="77777777" w:rsidR="00285D63" w:rsidRPr="00B6273B" w:rsidRDefault="00285D63">
      <w:pPr>
        <w:rPr>
          <w:rFonts w:ascii="Arial" w:eastAsia="Arial" w:hAnsi="Arial" w:cs="Arial"/>
        </w:rPr>
      </w:pPr>
    </w:p>
    <w:p w14:paraId="6EFB8181" w14:textId="77777777" w:rsidR="00285D63" w:rsidRDefault="009C1EEB">
      <w:r>
        <w:rPr>
          <w:rFonts w:ascii="Arial" w:eastAsia="Arial" w:hAnsi="Arial" w:cs="Arial"/>
        </w:rPr>
        <w:t>___________________________________________________________________</w:t>
      </w:r>
    </w:p>
    <w:p w14:paraId="41A43630" w14:textId="77777777" w:rsidR="00285D63" w:rsidRDefault="00285D63"/>
    <w:p w14:paraId="53BFA0E2" w14:textId="77777777" w:rsidR="00B6273B" w:rsidRDefault="009C1EE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Rakenna DNA:sta 10-15 emäksen mittainen pätkä (oikea geeni olisi toki pidempi). </w:t>
      </w:r>
      <w:r w:rsidR="00B6273B">
        <w:rPr>
          <w:rFonts w:ascii="Arial" w:eastAsia="Arial" w:hAnsi="Arial" w:cs="Arial"/>
        </w:rPr>
        <w:t>Kierrä juosteet yhteen, kuten DNA:n kaksoiskierre.</w:t>
      </w:r>
    </w:p>
    <w:p w14:paraId="798BE8F2" w14:textId="77777777" w:rsidR="00285D63" w:rsidRDefault="009C1EEB">
      <w:r>
        <w:rPr>
          <w:rFonts w:ascii="Arial" w:eastAsia="Arial" w:hAnsi="Arial" w:cs="Arial"/>
        </w:rPr>
        <w:t xml:space="preserve">Voit ottaa rakentamastasi DNA:sta kuvan! </w:t>
      </w:r>
    </w:p>
    <w:p w14:paraId="07748CDF" w14:textId="77777777" w:rsidR="00285D63" w:rsidRDefault="009C1EEB">
      <w:r>
        <w:rPr>
          <w:rFonts w:ascii="Arial" w:eastAsia="Arial" w:hAnsi="Arial" w:cs="Arial"/>
        </w:rPr>
        <w:t xml:space="preserve">Lopuksi: syö todistusaineisto. </w:t>
      </w:r>
    </w:p>
    <w:p w14:paraId="1D4CEB5B" w14:textId="77777777" w:rsidR="00285D63" w:rsidRDefault="00285D63"/>
    <w:sectPr w:rsidR="00285D63">
      <w:headerReference w:type="default" r:id="rId9"/>
      <w:footerReference w:type="default" r:id="rId10"/>
      <w:pgSz w:w="11900" w:h="16840"/>
      <w:pgMar w:top="1417" w:right="1134" w:bottom="1417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E360A" w14:textId="77777777" w:rsidR="00C42656" w:rsidRDefault="00C42656">
      <w:pPr>
        <w:spacing w:after="0"/>
      </w:pPr>
      <w:r>
        <w:separator/>
      </w:r>
    </w:p>
  </w:endnote>
  <w:endnote w:type="continuationSeparator" w:id="0">
    <w:p w14:paraId="1D79A05A" w14:textId="77777777" w:rsidR="00C42656" w:rsidRDefault="00C426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DE909" w14:textId="77777777" w:rsidR="00285D63" w:rsidRDefault="009C1EEB">
    <w:pPr>
      <w:tabs>
        <w:tab w:val="center" w:pos="4986"/>
        <w:tab w:val="right" w:pos="9972"/>
      </w:tabs>
      <w:spacing w:after="0"/>
      <w:ind w:right="1977"/>
    </w:pPr>
    <w:r>
      <w:rPr>
        <w:rFonts w:ascii="Helvetica Neue" w:eastAsia="Helvetica Neue" w:hAnsi="Helvetica Neue" w:cs="Helvetica Neue"/>
      </w:rPr>
      <w:t>Tämä teos on lisensoitu Creative Commons Nimeä-JaaSamoin 4.0 Kansainvälinen –lisenssillä. Justus Mutanen &amp; Saana Remula / BioPop-keskus 2016</w:t>
    </w:r>
    <w:r>
      <w:rPr>
        <w:noProof/>
      </w:rPr>
      <w:drawing>
        <wp:anchor distT="0" distB="0" distL="114300" distR="114300" simplePos="0" relativeHeight="251660288" behindDoc="0" locked="0" layoutInCell="0" hidden="0" allowOverlap="0" wp14:anchorId="36467EBE" wp14:editId="4979072E">
          <wp:simplePos x="0" y="0"/>
          <wp:positionH relativeFrom="margin">
            <wp:posOffset>4932045</wp:posOffset>
          </wp:positionH>
          <wp:positionV relativeFrom="paragraph">
            <wp:posOffset>73660</wp:posOffset>
          </wp:positionV>
          <wp:extent cx="1117600" cy="393700"/>
          <wp:effectExtent l="0" t="0" r="0" b="0"/>
          <wp:wrapSquare wrapText="bothSides" distT="0" distB="0" distL="114300" distR="114300"/>
          <wp:docPr id="3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7600" cy="393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1E1BF01" w14:textId="77777777" w:rsidR="00285D63" w:rsidRDefault="00285D63">
    <w:pPr>
      <w:tabs>
        <w:tab w:val="center" w:pos="4986"/>
        <w:tab w:val="right" w:pos="9972"/>
      </w:tabs>
      <w:spacing w:after="70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23408" w14:textId="77777777" w:rsidR="00C42656" w:rsidRDefault="00C42656">
      <w:pPr>
        <w:spacing w:after="0"/>
      </w:pPr>
      <w:r>
        <w:separator/>
      </w:r>
    </w:p>
  </w:footnote>
  <w:footnote w:type="continuationSeparator" w:id="0">
    <w:p w14:paraId="760FC350" w14:textId="77777777" w:rsidR="00C42656" w:rsidRDefault="00C426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09382" w14:textId="77777777" w:rsidR="00285D63" w:rsidRDefault="009C1EEB">
    <w:pPr>
      <w:tabs>
        <w:tab w:val="center" w:pos="4986"/>
        <w:tab w:val="right" w:pos="9972"/>
      </w:tabs>
      <w:spacing w:before="708" w:after="0"/>
      <w:jc w:val="right"/>
    </w:pPr>
    <w:r>
      <w:rPr>
        <w:rFonts w:ascii="Arial" w:eastAsia="Arial" w:hAnsi="Arial" w:cs="Arial"/>
      </w:rPr>
      <w:t>Biotieteiden opetuksen keskus</w:t>
    </w:r>
    <w:r>
      <w:rPr>
        <w:noProof/>
      </w:rPr>
      <w:drawing>
        <wp:anchor distT="0" distB="0" distL="114300" distR="114300" simplePos="0" relativeHeight="251658240" behindDoc="0" locked="0" layoutInCell="0" hidden="0" allowOverlap="0" wp14:anchorId="5215D884" wp14:editId="2B202961">
          <wp:simplePos x="0" y="0"/>
          <wp:positionH relativeFrom="margin">
            <wp:posOffset>2199323</wp:posOffset>
          </wp:positionH>
          <wp:positionV relativeFrom="paragraph">
            <wp:posOffset>95250</wp:posOffset>
          </wp:positionV>
          <wp:extent cx="1497965" cy="916940"/>
          <wp:effectExtent l="0" t="0" r="0" b="0"/>
          <wp:wrapSquare wrapText="bothSides" distT="0" distB="0" distL="114300" distR="114300"/>
          <wp:docPr id="2" name="image03.jpg" descr=":::Logot ja posterit:biopop_2011_smal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:::Logot ja posterit:biopop_2011_smal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7965" cy="916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hidden="0" allowOverlap="0" wp14:anchorId="0BE03786" wp14:editId="33BEB585">
          <wp:simplePos x="0" y="0"/>
          <wp:positionH relativeFrom="margin">
            <wp:posOffset>-247649</wp:posOffset>
          </wp:positionH>
          <wp:positionV relativeFrom="paragraph">
            <wp:posOffset>419100</wp:posOffset>
          </wp:positionV>
          <wp:extent cx="2053590" cy="591820"/>
          <wp:effectExtent l="0" t="0" r="0" b="0"/>
          <wp:wrapSquare wrapText="bothSides" distT="0" distB="0" distL="114300" distR="114300"/>
          <wp:docPr id="4" name="image10.png" descr="HD:Users:justusmutanen:Downloads:luma-multicolored-f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 descr="HD:Users:justusmutanen:Downloads:luma-multicolored-fi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3590" cy="591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AD7D6BD" w14:textId="77777777" w:rsidR="00285D63" w:rsidRDefault="009C1EEB">
    <w:pPr>
      <w:tabs>
        <w:tab w:val="center" w:pos="4986"/>
        <w:tab w:val="right" w:pos="9972"/>
      </w:tabs>
      <w:spacing w:after="0"/>
      <w:jc w:val="right"/>
    </w:pPr>
    <w:r>
      <w:rPr>
        <w:rFonts w:ascii="Arial" w:eastAsia="Arial" w:hAnsi="Arial" w:cs="Arial"/>
      </w:rPr>
      <w:t>Helsingin yliopisto</w:t>
    </w:r>
  </w:p>
  <w:p w14:paraId="4555FBE2" w14:textId="77777777" w:rsidR="00285D63" w:rsidRDefault="009C1EEB" w:rsidP="00B6273B">
    <w:pPr>
      <w:tabs>
        <w:tab w:val="center" w:pos="4986"/>
        <w:tab w:val="right" w:pos="9972"/>
      </w:tabs>
      <w:spacing w:after="0"/>
      <w:jc w:val="right"/>
    </w:pPr>
    <w:r>
      <w:rPr>
        <w:rFonts w:ascii="Arial" w:eastAsia="Arial" w:hAnsi="Arial" w:cs="Arial"/>
      </w:rPr>
      <w:tab/>
    </w:r>
    <w:r w:rsidR="00B6273B">
      <w:rPr>
        <w:rFonts w:ascii="Arial" w:eastAsia="Arial" w:hAnsi="Arial" w:cs="Arial"/>
      </w:rPr>
      <w:t>Karkki-DNA</w:t>
    </w:r>
  </w:p>
  <w:p w14:paraId="0EACE43F" w14:textId="77777777" w:rsidR="00285D63" w:rsidRDefault="009C1EEB">
    <w:pPr>
      <w:tabs>
        <w:tab w:val="center" w:pos="4986"/>
        <w:tab w:val="right" w:pos="9972"/>
      </w:tabs>
      <w:spacing w:after="0"/>
      <w:jc w:val="right"/>
    </w:pPr>
    <w:r>
      <w:rPr>
        <w:rFonts w:ascii="Arial" w:eastAsia="Arial" w:hAnsi="Arial" w:cs="Arial"/>
      </w:rPr>
      <w:t>Oppilaan ohje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31177"/>
    <w:multiLevelType w:val="multilevel"/>
    <w:tmpl w:val="5AE6A6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306C5B99"/>
    <w:multiLevelType w:val="hybridMultilevel"/>
    <w:tmpl w:val="AE905D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476D4"/>
    <w:multiLevelType w:val="multilevel"/>
    <w:tmpl w:val="D69CB38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4FA53635"/>
    <w:multiLevelType w:val="multilevel"/>
    <w:tmpl w:val="93E2D66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75D95799"/>
    <w:multiLevelType w:val="multilevel"/>
    <w:tmpl w:val="A0A0B6C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7E2F261C"/>
    <w:multiLevelType w:val="multilevel"/>
    <w:tmpl w:val="7568B8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85D63"/>
    <w:rsid w:val="00165582"/>
    <w:rsid w:val="00285D63"/>
    <w:rsid w:val="004F5B9F"/>
    <w:rsid w:val="009C1EEB"/>
    <w:rsid w:val="00B6273B"/>
    <w:rsid w:val="00C4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D9D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fi-FI" w:eastAsia="fi-FI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contextualSpacing/>
      <w:outlineLvl w:val="3"/>
    </w:pPr>
    <w:rPr>
      <w:b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Yltunniste">
    <w:name w:val="header"/>
    <w:basedOn w:val="Normaali"/>
    <w:link w:val="YltunnisteMerkki"/>
    <w:uiPriority w:val="99"/>
    <w:unhideWhenUsed/>
    <w:rsid w:val="00B6273B"/>
    <w:pPr>
      <w:tabs>
        <w:tab w:val="center" w:pos="4819"/>
        <w:tab w:val="right" w:pos="9638"/>
      </w:tabs>
      <w:spacing w:after="0"/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B6273B"/>
  </w:style>
  <w:style w:type="paragraph" w:styleId="Alatunniste">
    <w:name w:val="footer"/>
    <w:basedOn w:val="Normaali"/>
    <w:link w:val="AlatunnisteMerkki"/>
    <w:uiPriority w:val="99"/>
    <w:unhideWhenUsed/>
    <w:rsid w:val="00B6273B"/>
    <w:pPr>
      <w:tabs>
        <w:tab w:val="center" w:pos="4819"/>
        <w:tab w:val="right" w:pos="9638"/>
      </w:tabs>
      <w:spacing w:after="0"/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B6273B"/>
  </w:style>
  <w:style w:type="paragraph" w:styleId="Luettelokappale">
    <w:name w:val="List Paragraph"/>
    <w:basedOn w:val="Normaali"/>
    <w:uiPriority w:val="34"/>
    <w:qFormat/>
    <w:rsid w:val="00B62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239</Words>
  <Characters>1937</Characters>
  <Application>Microsoft Macintosh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Mutanen, Justus</cp:lastModifiedBy>
  <cp:revision>3</cp:revision>
  <dcterms:created xsi:type="dcterms:W3CDTF">2016-01-27T14:28:00Z</dcterms:created>
  <dcterms:modified xsi:type="dcterms:W3CDTF">2016-01-29T07:53:00Z</dcterms:modified>
</cp:coreProperties>
</file>