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4A" w:rsidRDefault="00271ADB" w:rsidP="005214CF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10</w:t>
      </w:r>
      <w:r w:rsidRPr="00271ADB">
        <w:rPr>
          <w:b/>
          <w:sz w:val="28"/>
          <w:szCs w:val="28"/>
          <w:u w:val="single"/>
          <w:vertAlign w:val="superscript"/>
          <w:lang w:val="en-US"/>
        </w:rPr>
        <w:t>th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Sino-Finnish Bilateral Seminar on Comparative Law</w:t>
      </w:r>
    </w:p>
    <w:p w:rsidR="00485D34" w:rsidRPr="002E3CE2" w:rsidRDefault="00485D34" w:rsidP="00DB6110">
      <w:pPr>
        <w:spacing w:after="0"/>
        <w:jc w:val="center"/>
        <w:rPr>
          <w:sz w:val="24"/>
          <w:szCs w:val="24"/>
          <w:lang w:val="en-US"/>
        </w:rPr>
      </w:pPr>
      <w:r w:rsidRPr="002E3CE2">
        <w:rPr>
          <w:sz w:val="24"/>
          <w:szCs w:val="24"/>
          <w:lang w:val="en-US"/>
        </w:rPr>
        <w:t xml:space="preserve">Organized by </w:t>
      </w:r>
      <w:r w:rsidR="003C1F0C">
        <w:rPr>
          <w:sz w:val="24"/>
          <w:szCs w:val="24"/>
          <w:lang w:val="en-US"/>
        </w:rPr>
        <w:t xml:space="preserve">Finnish Center of </w:t>
      </w:r>
      <w:r w:rsidRPr="002E3CE2">
        <w:rPr>
          <w:sz w:val="24"/>
          <w:szCs w:val="24"/>
          <w:lang w:val="en-US"/>
        </w:rPr>
        <w:t>Chinese Law and Chinese Legal Culture</w:t>
      </w:r>
      <w:r w:rsidR="00862C83">
        <w:rPr>
          <w:sz w:val="24"/>
          <w:szCs w:val="24"/>
          <w:lang w:val="en-US"/>
        </w:rPr>
        <w:t xml:space="preserve"> in Collaboration</w:t>
      </w:r>
      <w:r w:rsidR="003C1F0C">
        <w:rPr>
          <w:sz w:val="24"/>
          <w:szCs w:val="24"/>
          <w:lang w:val="en-US"/>
        </w:rPr>
        <w:t xml:space="preserve"> with Faculty of Law </w:t>
      </w:r>
      <w:r w:rsidR="005214CF">
        <w:rPr>
          <w:sz w:val="24"/>
          <w:szCs w:val="24"/>
          <w:lang w:val="en-US"/>
        </w:rPr>
        <w:t>at University of Helsinki</w:t>
      </w:r>
    </w:p>
    <w:p w:rsidR="009C7620" w:rsidRPr="00485D34" w:rsidRDefault="009C7620" w:rsidP="009C7620">
      <w:pPr>
        <w:rPr>
          <w:b/>
          <w:sz w:val="28"/>
          <w:szCs w:val="28"/>
          <w:u w:val="single"/>
          <w:lang w:val="en-US"/>
        </w:rPr>
      </w:pPr>
      <w:proofErr w:type="spellStart"/>
      <w:r w:rsidRPr="00485D34">
        <w:rPr>
          <w:b/>
          <w:sz w:val="28"/>
          <w:szCs w:val="28"/>
          <w:u w:val="single"/>
          <w:lang w:val="en-US"/>
        </w:rPr>
        <w:t>Programme</w:t>
      </w:r>
      <w:proofErr w:type="spellEnd"/>
      <w:r w:rsidRPr="00485D34">
        <w:rPr>
          <w:b/>
          <w:sz w:val="28"/>
          <w:szCs w:val="28"/>
          <w:u w:val="single"/>
          <w:lang w:val="en-US"/>
        </w:rPr>
        <w:t> </w:t>
      </w:r>
    </w:p>
    <w:p w:rsidR="00AE6B38" w:rsidRPr="00485D34" w:rsidRDefault="00B53B36" w:rsidP="009C7620">
      <w:pPr>
        <w:rPr>
          <w:b/>
          <w:sz w:val="28"/>
          <w:szCs w:val="28"/>
          <w:u w:val="single"/>
          <w:lang w:val="en-US"/>
        </w:rPr>
      </w:pPr>
      <w:r w:rsidRPr="00485D34">
        <w:rPr>
          <w:rFonts w:hint="eastAsia"/>
          <w:b/>
          <w:bCs/>
          <w:sz w:val="28"/>
          <w:szCs w:val="28"/>
          <w:u w:val="single"/>
          <w:lang w:val="en-US"/>
        </w:rPr>
        <w:t>June 10</w:t>
      </w:r>
      <w:r w:rsidR="009C7620" w:rsidRPr="00485D34">
        <w:rPr>
          <w:b/>
          <w:sz w:val="28"/>
          <w:szCs w:val="28"/>
          <w:u w:val="single"/>
          <w:lang w:val="en-US"/>
        </w:rPr>
        <w:t>, 201</w:t>
      </w:r>
      <w:r w:rsidRPr="00485D34">
        <w:rPr>
          <w:rFonts w:hint="eastAsia"/>
          <w:b/>
          <w:sz w:val="28"/>
          <w:szCs w:val="28"/>
          <w:u w:val="single"/>
          <w:lang w:val="en-US"/>
        </w:rPr>
        <w:t>9</w:t>
      </w:r>
      <w:r w:rsidR="009C7620" w:rsidRPr="00485D34">
        <w:rPr>
          <w:rFonts w:hint="eastAsia"/>
          <w:b/>
          <w:sz w:val="28"/>
          <w:szCs w:val="28"/>
          <w:u w:val="single"/>
          <w:lang w:val="en-US"/>
        </w:rPr>
        <w:t xml:space="preserve">, </w:t>
      </w:r>
      <w:r w:rsidR="00AE6B38" w:rsidRPr="00485D34">
        <w:rPr>
          <w:rFonts w:hint="eastAsia"/>
          <w:b/>
          <w:sz w:val="28"/>
          <w:szCs w:val="28"/>
          <w:u w:val="single"/>
          <w:lang w:val="en-US"/>
        </w:rPr>
        <w:t>Monday</w:t>
      </w:r>
    </w:p>
    <w:p w:rsidR="00AE6B38" w:rsidRPr="00485D34" w:rsidRDefault="00D0012C" w:rsidP="009C7620">
      <w:pPr>
        <w:rPr>
          <w:rFonts w:cstheme="minorHAnsi"/>
          <w:i/>
          <w:lang w:val="en-US"/>
        </w:rPr>
      </w:pPr>
      <w:r w:rsidRPr="00485D34">
        <w:rPr>
          <w:rFonts w:cstheme="minorHAnsi"/>
          <w:i/>
          <w:lang w:val="en-US"/>
        </w:rPr>
        <w:t>Ven</w:t>
      </w:r>
      <w:r w:rsidR="00F91305">
        <w:rPr>
          <w:rFonts w:cstheme="minorHAnsi"/>
          <w:i/>
          <w:lang w:val="en-US"/>
        </w:rPr>
        <w:t>ue: Helsinki University Main Building</w:t>
      </w:r>
      <w:r w:rsidR="00AE6B38" w:rsidRPr="00485D34">
        <w:rPr>
          <w:rFonts w:cstheme="minorHAnsi"/>
          <w:i/>
          <w:lang w:val="en-US"/>
        </w:rPr>
        <w:t>,</w:t>
      </w:r>
      <w:r w:rsidR="00F91305">
        <w:rPr>
          <w:rFonts w:cstheme="minorHAnsi"/>
          <w:i/>
          <w:lang w:val="en-US"/>
        </w:rPr>
        <w:t xml:space="preserve"> Lecture Hall 5, Third</w:t>
      </w:r>
      <w:r w:rsidR="0021785C" w:rsidRPr="00485D34">
        <w:rPr>
          <w:rFonts w:cstheme="minorHAnsi"/>
          <w:i/>
          <w:lang w:val="en-US"/>
        </w:rPr>
        <w:t xml:space="preserve"> Floor,</w:t>
      </w:r>
      <w:r w:rsidR="00AE6B38" w:rsidRPr="00485D34">
        <w:rPr>
          <w:rFonts w:cstheme="minorHAnsi"/>
          <w:i/>
          <w:lang w:val="en-US"/>
        </w:rPr>
        <w:t xml:space="preserve"> </w:t>
      </w:r>
      <w:proofErr w:type="spellStart"/>
      <w:r w:rsidR="00F91305">
        <w:rPr>
          <w:rFonts w:cstheme="minorHAnsi"/>
          <w:i/>
          <w:color w:val="222222"/>
          <w:shd w:val="clear" w:color="auto" w:fill="FFFFFF"/>
          <w:lang w:val="en-US"/>
        </w:rPr>
        <w:t>Fabianin</w:t>
      </w:r>
      <w:r w:rsidR="00AE6B38" w:rsidRPr="00485D34">
        <w:rPr>
          <w:rFonts w:cstheme="minorHAnsi"/>
          <w:i/>
          <w:color w:val="222222"/>
          <w:shd w:val="clear" w:color="auto" w:fill="FFFFFF"/>
          <w:lang w:val="en-US"/>
        </w:rPr>
        <w:t>katu</w:t>
      </w:r>
      <w:proofErr w:type="spellEnd"/>
      <w:r w:rsidR="00AE6B38" w:rsidRPr="00485D34">
        <w:rPr>
          <w:rFonts w:cstheme="minorHAnsi"/>
          <w:i/>
          <w:color w:val="222222"/>
          <w:shd w:val="clear" w:color="auto" w:fill="FFFFFF"/>
          <w:lang w:val="en-US"/>
        </w:rPr>
        <w:t xml:space="preserve"> 33</w:t>
      </w:r>
    </w:p>
    <w:p w:rsidR="009C7620" w:rsidRPr="009C7620" w:rsidRDefault="00BA1031" w:rsidP="009C7620">
      <w:pPr>
        <w:rPr>
          <w:b/>
          <w:lang w:val="en-GB"/>
        </w:rPr>
      </w:pPr>
      <w:r>
        <w:rPr>
          <w:b/>
          <w:lang w:val="en-GB"/>
        </w:rPr>
        <w:t>08:30</w:t>
      </w:r>
      <w:r w:rsidR="00026BFD">
        <w:rPr>
          <w:b/>
          <w:lang w:val="en-GB"/>
        </w:rPr>
        <w:t>-09:00</w:t>
      </w:r>
      <w:r w:rsidR="00735600">
        <w:rPr>
          <w:b/>
          <w:lang w:val="en-GB"/>
        </w:rPr>
        <w:tab/>
      </w:r>
      <w:r w:rsidR="009C7620" w:rsidRPr="009C7620">
        <w:rPr>
          <w:b/>
          <w:lang w:val="en-GB"/>
        </w:rPr>
        <w:t>Registration</w:t>
      </w:r>
    </w:p>
    <w:p w:rsidR="00083E34" w:rsidRPr="00735600" w:rsidRDefault="00026BFD" w:rsidP="009C7620">
      <w:pPr>
        <w:rPr>
          <w:b/>
          <w:lang w:val="en-GB"/>
        </w:rPr>
      </w:pPr>
      <w:r>
        <w:rPr>
          <w:b/>
          <w:lang w:val="en-GB"/>
        </w:rPr>
        <w:t>09:00</w:t>
      </w:r>
      <w:r w:rsidR="0000243A">
        <w:rPr>
          <w:b/>
          <w:lang w:val="en-GB"/>
        </w:rPr>
        <w:t>-09</w:t>
      </w:r>
      <w:r w:rsidR="009C7620" w:rsidRPr="009C7620">
        <w:rPr>
          <w:b/>
          <w:lang w:val="en-GB"/>
        </w:rPr>
        <w:t>:</w:t>
      </w:r>
      <w:r>
        <w:rPr>
          <w:b/>
          <w:lang w:val="en-GB"/>
        </w:rPr>
        <w:t>3</w:t>
      </w:r>
      <w:r w:rsidR="0000243A">
        <w:rPr>
          <w:b/>
          <w:lang w:val="en-GB"/>
        </w:rPr>
        <w:t>0</w:t>
      </w:r>
      <w:r w:rsidR="00735600">
        <w:rPr>
          <w:rFonts w:hint="eastAsia"/>
          <w:b/>
          <w:lang w:val="en-GB"/>
        </w:rPr>
        <w:tab/>
      </w:r>
      <w:r w:rsidR="009C7620" w:rsidRPr="009C7620">
        <w:rPr>
          <w:b/>
          <w:lang w:val="en-GB"/>
        </w:rPr>
        <w:t>Opening Ceremony</w:t>
      </w:r>
    </w:p>
    <w:p w:rsidR="00D1276B" w:rsidRPr="00443D29" w:rsidRDefault="00D1276B" w:rsidP="009C7620">
      <w:pPr>
        <w:rPr>
          <w:b/>
          <w:i/>
          <w:lang w:val="en-GB"/>
        </w:rPr>
      </w:pPr>
      <w:r w:rsidRPr="00443D29">
        <w:rPr>
          <w:b/>
          <w:i/>
          <w:lang w:val="en-GB"/>
        </w:rPr>
        <w:t>Opening remarks f</w:t>
      </w:r>
      <w:r w:rsidR="00AB3A86" w:rsidRPr="00443D29">
        <w:rPr>
          <w:b/>
          <w:i/>
          <w:lang w:val="en-GB"/>
        </w:rPr>
        <w:t>rom Dean</w:t>
      </w:r>
      <w:r w:rsidR="00362909" w:rsidRPr="00443D29">
        <w:rPr>
          <w:b/>
          <w:i/>
          <w:lang w:val="en-GB"/>
        </w:rPr>
        <w:t xml:space="preserve"> and Chair </w:t>
      </w:r>
      <w:r w:rsidR="005516FE">
        <w:rPr>
          <w:b/>
          <w:i/>
          <w:lang w:val="en-GB"/>
        </w:rPr>
        <w:t>of the Board of</w:t>
      </w:r>
      <w:r w:rsidR="00362909" w:rsidRPr="00443D29">
        <w:rPr>
          <w:b/>
          <w:i/>
          <w:lang w:val="en-GB"/>
        </w:rPr>
        <w:t xml:space="preserve"> the</w:t>
      </w:r>
      <w:r w:rsidR="0056510C" w:rsidRPr="00443D29">
        <w:rPr>
          <w:b/>
          <w:i/>
          <w:lang w:val="en-GB"/>
        </w:rPr>
        <w:t xml:space="preserve"> Finnish</w:t>
      </w:r>
      <w:r w:rsidR="00362909" w:rsidRPr="00443D29">
        <w:rPr>
          <w:b/>
          <w:i/>
          <w:lang w:val="en-GB"/>
        </w:rPr>
        <w:t xml:space="preserve"> China Law Center,</w:t>
      </w:r>
      <w:r w:rsidRPr="00443D29">
        <w:rPr>
          <w:b/>
          <w:i/>
          <w:lang w:val="en-GB"/>
        </w:rPr>
        <w:t xml:space="preserve"> Pia Letto-Vanamo</w:t>
      </w:r>
      <w:r w:rsidR="00D877C2" w:rsidRPr="00443D29">
        <w:rPr>
          <w:b/>
          <w:i/>
          <w:lang w:val="en-GB"/>
        </w:rPr>
        <w:t>, University</w:t>
      </w:r>
      <w:r w:rsidR="00AB3A86" w:rsidRPr="00443D29">
        <w:rPr>
          <w:b/>
          <w:i/>
          <w:lang w:val="en-GB"/>
        </w:rPr>
        <w:t xml:space="preserve"> of Helsinki</w:t>
      </w:r>
    </w:p>
    <w:p w:rsidR="005E40C4" w:rsidRPr="00443D29" w:rsidRDefault="005E40C4" w:rsidP="009C7620">
      <w:pPr>
        <w:rPr>
          <w:i/>
          <w:lang w:val="en-GB"/>
        </w:rPr>
      </w:pPr>
      <w:r w:rsidRPr="00443D29">
        <w:rPr>
          <w:b/>
          <w:i/>
          <w:lang w:val="en-GB"/>
        </w:rPr>
        <w:t xml:space="preserve">Opening remarks from </w:t>
      </w:r>
      <w:r w:rsidRPr="00443D29">
        <w:rPr>
          <w:rFonts w:hint="eastAsia"/>
          <w:b/>
          <w:i/>
          <w:lang w:val="en-GB"/>
        </w:rPr>
        <w:t>Professor Chen Su</w:t>
      </w:r>
      <w:r w:rsidRPr="00443D29">
        <w:rPr>
          <w:b/>
          <w:i/>
          <w:lang w:val="en-GB"/>
        </w:rPr>
        <w:t xml:space="preserve">, </w:t>
      </w:r>
      <w:r w:rsidRPr="00443D29">
        <w:rPr>
          <w:rFonts w:hint="eastAsia"/>
          <w:b/>
          <w:i/>
          <w:lang w:val="en-GB"/>
        </w:rPr>
        <w:t>Director of Institute of Law, CASS</w:t>
      </w:r>
    </w:p>
    <w:p w:rsidR="009C7620" w:rsidRPr="00735600" w:rsidRDefault="0000243A" w:rsidP="009C762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09</w:t>
      </w:r>
      <w:r w:rsidR="009C7620" w:rsidRPr="00735600">
        <w:rPr>
          <w:b/>
          <w:u w:val="single"/>
          <w:lang w:val="en-GB"/>
        </w:rPr>
        <w:t>:</w:t>
      </w:r>
      <w:r w:rsidR="00D34C6D">
        <w:rPr>
          <w:b/>
          <w:u w:val="single"/>
          <w:lang w:val="en-GB"/>
        </w:rPr>
        <w:t>30</w:t>
      </w:r>
      <w:r w:rsidR="009C7620" w:rsidRPr="00735600">
        <w:rPr>
          <w:b/>
          <w:u w:val="single"/>
          <w:lang w:val="en-GB"/>
        </w:rPr>
        <w:t>-</w:t>
      </w:r>
      <w:r w:rsidR="005E4C57">
        <w:rPr>
          <w:b/>
          <w:u w:val="single"/>
          <w:lang w:val="en-GB"/>
        </w:rPr>
        <w:t>11</w:t>
      </w:r>
      <w:r w:rsidR="00007273">
        <w:rPr>
          <w:b/>
          <w:u w:val="single"/>
          <w:lang w:val="en-GB"/>
        </w:rPr>
        <w:t>:30</w:t>
      </w:r>
      <w:r w:rsidR="00CC7FF2">
        <w:rPr>
          <w:b/>
          <w:u w:val="single"/>
          <w:lang w:val="en-GB"/>
        </w:rPr>
        <w:tab/>
      </w:r>
      <w:r w:rsidR="009C7620" w:rsidRPr="00735600">
        <w:rPr>
          <w:b/>
          <w:u w:val="single"/>
          <w:lang w:val="en-GB"/>
        </w:rPr>
        <w:t xml:space="preserve">Session </w:t>
      </w:r>
      <w:r w:rsidR="009C7620" w:rsidRPr="00735600">
        <w:rPr>
          <w:rFonts w:hint="eastAsia"/>
          <w:b/>
          <w:u w:val="single"/>
          <w:lang w:val="en-GB"/>
        </w:rPr>
        <w:t>One</w:t>
      </w:r>
      <w:r w:rsidR="001A5647" w:rsidRPr="00735600">
        <w:rPr>
          <w:b/>
          <w:u w:val="single"/>
          <w:lang w:val="en-GB"/>
        </w:rPr>
        <w:t xml:space="preserve"> </w:t>
      </w:r>
    </w:p>
    <w:p w:rsidR="00083E34" w:rsidRPr="00F579B6" w:rsidRDefault="00735600" w:rsidP="009C7620">
      <w:pPr>
        <w:rPr>
          <w:b/>
          <w:i/>
          <w:lang w:val="en-GB"/>
        </w:rPr>
      </w:pPr>
      <w:r w:rsidRPr="00F579B6">
        <w:rPr>
          <w:b/>
          <w:i/>
          <w:lang w:val="en-GB"/>
        </w:rPr>
        <w:t xml:space="preserve">Theme: </w:t>
      </w:r>
      <w:r w:rsidR="001A5647" w:rsidRPr="00F579B6">
        <w:rPr>
          <w:b/>
          <w:i/>
          <w:lang w:val="en-GB"/>
        </w:rPr>
        <w:t>Law, Language and Legal Culture</w:t>
      </w:r>
    </w:p>
    <w:p w:rsidR="009C7620" w:rsidRPr="009C7620" w:rsidRDefault="009C7620" w:rsidP="00735600">
      <w:pPr>
        <w:rPr>
          <w:lang w:val="en-GB"/>
        </w:rPr>
      </w:pPr>
      <w:r w:rsidRPr="009C7620">
        <w:rPr>
          <w:b/>
          <w:lang w:val="en-GB"/>
        </w:rPr>
        <w:t>Chinese Moderator</w:t>
      </w:r>
      <w:r w:rsidRPr="009C7620">
        <w:rPr>
          <w:rFonts w:hint="eastAsia"/>
          <w:b/>
          <w:lang w:val="en-GB"/>
        </w:rPr>
        <w:t xml:space="preserve">: </w:t>
      </w:r>
      <w:r w:rsidR="00E96AA6">
        <w:rPr>
          <w:lang w:val="en-GB"/>
        </w:rPr>
        <w:t xml:space="preserve">Professor </w:t>
      </w:r>
      <w:proofErr w:type="spellStart"/>
      <w:r w:rsidR="00E96AA6">
        <w:rPr>
          <w:lang w:val="en-GB"/>
        </w:rPr>
        <w:t>Zhai</w:t>
      </w:r>
      <w:proofErr w:type="spellEnd"/>
      <w:r w:rsidR="00E96AA6">
        <w:rPr>
          <w:lang w:val="en-GB"/>
        </w:rPr>
        <w:t xml:space="preserve"> </w:t>
      </w:r>
      <w:proofErr w:type="spellStart"/>
      <w:r w:rsidR="00E96AA6">
        <w:rPr>
          <w:lang w:val="en-GB"/>
        </w:rPr>
        <w:t>Guoqiang</w:t>
      </w:r>
      <w:proofErr w:type="spellEnd"/>
      <w:r w:rsidR="00E96AA6">
        <w:rPr>
          <w:lang w:val="en-GB"/>
        </w:rPr>
        <w:t>, Institute of Law, CASS</w:t>
      </w:r>
    </w:p>
    <w:p w:rsidR="009C7620" w:rsidRDefault="009C7620" w:rsidP="00735600">
      <w:pPr>
        <w:rPr>
          <w:lang w:val="en-US"/>
        </w:rPr>
      </w:pPr>
      <w:r w:rsidRPr="009C7620">
        <w:rPr>
          <w:b/>
          <w:lang w:val="en-GB"/>
        </w:rPr>
        <w:t xml:space="preserve">Finnish Moderator: </w:t>
      </w:r>
      <w:r w:rsidR="0010294E">
        <w:rPr>
          <w:lang w:val="en-US"/>
        </w:rPr>
        <w:t>Professor</w:t>
      </w:r>
      <w:r w:rsidR="00B91BBF">
        <w:rPr>
          <w:lang w:val="en-US"/>
        </w:rPr>
        <w:t xml:space="preserve"> Emeritus,</w:t>
      </w:r>
      <w:r w:rsidR="0010294E">
        <w:rPr>
          <w:lang w:val="en-US"/>
        </w:rPr>
        <w:t xml:space="preserve"> Olli Mäenpää</w:t>
      </w:r>
      <w:r w:rsidR="00B91BBF">
        <w:rPr>
          <w:lang w:val="en-US"/>
        </w:rPr>
        <w:t>, University of Helsinki</w:t>
      </w:r>
    </w:p>
    <w:p w:rsidR="00735600" w:rsidRPr="00735600" w:rsidRDefault="00735600" w:rsidP="00735600">
      <w:pPr>
        <w:rPr>
          <w:b/>
          <w:lang w:val="en-US"/>
        </w:rPr>
      </w:pPr>
      <w:r w:rsidRPr="00735600">
        <w:rPr>
          <w:b/>
          <w:lang w:val="en-US"/>
        </w:rPr>
        <w:t xml:space="preserve">Speakers: </w:t>
      </w:r>
    </w:p>
    <w:p w:rsidR="008C5EEB" w:rsidRPr="008C5EEB" w:rsidRDefault="00735600" w:rsidP="008C5EEB">
      <w:pPr>
        <w:pStyle w:val="Luettelokappale"/>
        <w:numPr>
          <w:ilvl w:val="0"/>
          <w:numId w:val="3"/>
        </w:numPr>
        <w:rPr>
          <w:color w:val="000000" w:themeColor="text1"/>
          <w:lang w:val="en-GB"/>
        </w:rPr>
      </w:pPr>
      <w:r w:rsidRPr="00735600">
        <w:rPr>
          <w:rFonts w:hint="eastAsia"/>
          <w:lang w:val="en-GB"/>
        </w:rPr>
        <w:t>Professor Ditle</w:t>
      </w:r>
      <w:r w:rsidR="001A5647" w:rsidRPr="00735600">
        <w:rPr>
          <w:rFonts w:hint="eastAsia"/>
          <w:lang w:val="en-GB"/>
        </w:rPr>
        <w:t>v Tamm, University of Copenhagen</w:t>
      </w:r>
      <w:r w:rsidR="006C6DE0">
        <w:rPr>
          <w:lang w:val="en-GB"/>
        </w:rPr>
        <w:t xml:space="preserve"> </w:t>
      </w:r>
      <w:proofErr w:type="gramStart"/>
      <w:r w:rsidR="006C6DE0" w:rsidRPr="006C6DE0">
        <w:rPr>
          <w:lang w:val="en-GB"/>
        </w:rPr>
        <w:t xml:space="preserve">– </w:t>
      </w:r>
      <w:r w:rsidR="006C6DE0">
        <w:rPr>
          <w:lang w:val="en-GB"/>
        </w:rPr>
        <w:t xml:space="preserve"> </w:t>
      </w:r>
      <w:r w:rsidR="008C5EEB" w:rsidRPr="008C5EEB">
        <w:rPr>
          <w:color w:val="000000" w:themeColor="text1"/>
          <w:lang w:val="en-US" w:eastAsia="en-US"/>
        </w:rPr>
        <w:t>Culture</w:t>
      </w:r>
      <w:proofErr w:type="gramEnd"/>
      <w:r w:rsidR="008C5EEB" w:rsidRPr="008C5EEB">
        <w:rPr>
          <w:color w:val="000000" w:themeColor="text1"/>
          <w:lang w:val="en-US" w:eastAsia="en-US"/>
        </w:rPr>
        <w:t xml:space="preserve"> and legal culture in </w:t>
      </w:r>
      <w:r w:rsidR="008C5EEB">
        <w:rPr>
          <w:color w:val="000000" w:themeColor="text1"/>
          <w:lang w:val="en-US" w:eastAsia="en-US"/>
        </w:rPr>
        <w:t>China and the Nordic countries:</w:t>
      </w:r>
      <w:r w:rsidR="008C5EEB" w:rsidRPr="008C5EEB">
        <w:rPr>
          <w:color w:val="000000" w:themeColor="text1"/>
          <w:lang w:val="en-US" w:eastAsia="en-US"/>
        </w:rPr>
        <w:t xml:space="preserve"> models, comparisons, prejudices an</w:t>
      </w:r>
      <w:r w:rsidR="008C5EEB">
        <w:rPr>
          <w:color w:val="000000" w:themeColor="text1"/>
          <w:lang w:val="en-US" w:eastAsia="en-US"/>
        </w:rPr>
        <w:t>d</w:t>
      </w:r>
      <w:r w:rsidR="008C5EEB" w:rsidRPr="008C5EEB">
        <w:rPr>
          <w:color w:val="000000" w:themeColor="text1"/>
          <w:lang w:val="en-US" w:eastAsia="en-US"/>
        </w:rPr>
        <w:t xml:space="preserve"> how to define the undefinable?</w:t>
      </w:r>
      <w:bookmarkStart w:id="0" w:name="OLE_LINK17"/>
      <w:bookmarkStart w:id="1" w:name="OLE_LINK18"/>
    </w:p>
    <w:p w:rsidR="009C7620" w:rsidRPr="00FE79F2" w:rsidRDefault="009C7620" w:rsidP="008C5EEB">
      <w:pPr>
        <w:pStyle w:val="Luettelokappale"/>
        <w:numPr>
          <w:ilvl w:val="0"/>
          <w:numId w:val="3"/>
        </w:numPr>
        <w:rPr>
          <w:color w:val="000000" w:themeColor="text1"/>
          <w:lang w:val="en-GB"/>
        </w:rPr>
      </w:pPr>
      <w:r w:rsidRPr="008C5EEB">
        <w:rPr>
          <w:rFonts w:hint="eastAsia"/>
          <w:lang w:val="en-GB"/>
        </w:rPr>
        <w:t xml:space="preserve">Professor </w:t>
      </w:r>
      <w:r w:rsidR="001A5647" w:rsidRPr="008C5EEB">
        <w:rPr>
          <w:rFonts w:hint="eastAsia"/>
          <w:lang w:val="en-GB"/>
        </w:rPr>
        <w:t>Matti Nojonen, University of Lapland</w:t>
      </w:r>
      <w:bookmarkEnd w:id="0"/>
      <w:bookmarkEnd w:id="1"/>
      <w:r w:rsidR="008C5EEB" w:rsidRPr="008C5EEB">
        <w:rPr>
          <w:lang w:val="en-GB"/>
        </w:rPr>
        <w:t xml:space="preserve"> – </w:t>
      </w:r>
      <w:r w:rsidR="008C5EEB" w:rsidRPr="008C5EEB">
        <w:rPr>
          <w:lang w:val="en-US"/>
        </w:rPr>
        <w:t>The concept of ”</w:t>
      </w:r>
      <w:r w:rsidR="008C5EEB">
        <w:rPr>
          <w:lang w:val="en-US"/>
        </w:rPr>
        <w:t>practical rationality” in analyz</w:t>
      </w:r>
      <w:r w:rsidR="008C5EEB" w:rsidRPr="008C5EEB">
        <w:rPr>
          <w:lang w:val="en-US"/>
        </w:rPr>
        <w:t>ing traditional (and contemporary) Chinese legal thinking</w:t>
      </w:r>
    </w:p>
    <w:p w:rsidR="00FE79F2" w:rsidRPr="00FE79F2" w:rsidRDefault="00FE79F2" w:rsidP="00FE79F2">
      <w:pPr>
        <w:pStyle w:val="Luettelokappale"/>
        <w:numPr>
          <w:ilvl w:val="0"/>
          <w:numId w:val="3"/>
        </w:numPr>
        <w:rPr>
          <w:lang w:val="en-GB"/>
        </w:rPr>
      </w:pPr>
      <w:r w:rsidRPr="004317F2">
        <w:rPr>
          <w:lang w:val="en-GB"/>
        </w:rPr>
        <w:t xml:space="preserve">Assistant Professor Wang </w:t>
      </w:r>
      <w:proofErr w:type="spellStart"/>
      <w:r w:rsidRPr="004317F2">
        <w:rPr>
          <w:lang w:val="en-GB"/>
        </w:rPr>
        <w:t>Shuaiyi</w:t>
      </w:r>
      <w:proofErr w:type="spellEnd"/>
      <w:r w:rsidRPr="004317F2">
        <w:rPr>
          <w:lang w:val="en-GB"/>
        </w:rPr>
        <w:t>, I</w:t>
      </w:r>
      <w:r>
        <w:rPr>
          <w:lang w:val="en-GB"/>
        </w:rPr>
        <w:t>nstitute of Law, CASS — On the i</w:t>
      </w:r>
      <w:r w:rsidRPr="004317F2">
        <w:rPr>
          <w:lang w:val="en-GB"/>
        </w:rPr>
        <w:t>nfluence of Chinese traditional culture on law: the distinction between civil law and criminal law</w:t>
      </w:r>
    </w:p>
    <w:p w:rsidR="009C7620" w:rsidRDefault="001A5647" w:rsidP="00482158">
      <w:pPr>
        <w:pStyle w:val="Luettelokappale"/>
        <w:numPr>
          <w:ilvl w:val="0"/>
          <w:numId w:val="3"/>
        </w:numPr>
        <w:rPr>
          <w:lang w:val="en-GB"/>
        </w:rPr>
      </w:pPr>
      <w:r w:rsidRPr="00444C8F">
        <w:rPr>
          <w:lang w:val="en-GB"/>
        </w:rPr>
        <w:t xml:space="preserve">Marianna </w:t>
      </w:r>
      <w:proofErr w:type="spellStart"/>
      <w:r w:rsidRPr="00444C8F">
        <w:rPr>
          <w:lang w:val="en-GB"/>
        </w:rPr>
        <w:t>Hintikka</w:t>
      </w:r>
      <w:proofErr w:type="spellEnd"/>
      <w:r w:rsidRPr="00444C8F">
        <w:rPr>
          <w:lang w:val="en-GB"/>
        </w:rPr>
        <w:t xml:space="preserve">, PhD, </w:t>
      </w:r>
      <w:r w:rsidR="00444C8F" w:rsidRPr="00444C8F">
        <w:rPr>
          <w:lang w:val="en-GB"/>
        </w:rPr>
        <w:t xml:space="preserve">et group, </w:t>
      </w:r>
      <w:r w:rsidRPr="00444C8F">
        <w:rPr>
          <w:lang w:val="en-GB"/>
        </w:rPr>
        <w:t>University of Turku</w:t>
      </w:r>
      <w:r w:rsidR="00DC00D6">
        <w:rPr>
          <w:lang w:val="en-GB"/>
        </w:rPr>
        <w:t xml:space="preserve"> –</w:t>
      </w:r>
      <w:r w:rsidR="007733DB" w:rsidRPr="00444C8F">
        <w:rPr>
          <w:lang w:val="en-GB"/>
        </w:rPr>
        <w:t xml:space="preserve"> </w:t>
      </w:r>
      <w:r w:rsidR="00444C8F" w:rsidRPr="00444C8F">
        <w:rPr>
          <w:lang w:val="en-GB"/>
        </w:rPr>
        <w:t>Learning workplace communication at Law Faculty: Reflections on methodology, motivation and practical application</w:t>
      </w:r>
    </w:p>
    <w:p w:rsidR="009C7620" w:rsidRDefault="009C7620" w:rsidP="009C7620">
      <w:pPr>
        <w:rPr>
          <w:b/>
          <w:lang w:val="en-US"/>
        </w:rPr>
      </w:pPr>
      <w:r w:rsidRPr="009C7620">
        <w:rPr>
          <w:rFonts w:ascii="Microsoft YaHei" w:eastAsia="Microsoft YaHei" w:hAnsi="Microsoft YaHei" w:cs="Microsoft YaHei" w:hint="eastAsia"/>
          <w:lang w:val="en-US"/>
        </w:rPr>
        <w:lastRenderedPageBreak/>
        <w:t>※</w:t>
      </w:r>
      <w:r w:rsidRPr="009C7620">
        <w:rPr>
          <w:rFonts w:hint="eastAsia"/>
          <w:lang w:val="en-US"/>
        </w:rPr>
        <w:t xml:space="preserve"> </w:t>
      </w:r>
      <w:r w:rsidRPr="009C7620">
        <w:rPr>
          <w:b/>
          <w:lang w:val="en-US"/>
        </w:rPr>
        <w:t>Discussion</w:t>
      </w:r>
    </w:p>
    <w:p w:rsidR="00CC7FF2" w:rsidRPr="009C7620" w:rsidRDefault="005E4C57" w:rsidP="009C7620">
      <w:pPr>
        <w:rPr>
          <w:b/>
          <w:lang w:val="en-US"/>
        </w:rPr>
      </w:pPr>
      <w:r>
        <w:rPr>
          <w:b/>
          <w:lang w:val="en-US"/>
        </w:rPr>
        <w:t>11</w:t>
      </w:r>
      <w:r w:rsidR="006845F4">
        <w:rPr>
          <w:b/>
          <w:lang w:val="en-US"/>
        </w:rPr>
        <w:t>:</w:t>
      </w:r>
      <w:r w:rsidR="00007273">
        <w:rPr>
          <w:b/>
          <w:lang w:val="en-US"/>
        </w:rPr>
        <w:t>30</w:t>
      </w:r>
      <w:r w:rsidR="00A16D6C">
        <w:rPr>
          <w:b/>
          <w:lang w:val="en-US"/>
        </w:rPr>
        <w:t>-11:45</w:t>
      </w:r>
      <w:r w:rsidR="003C150D">
        <w:rPr>
          <w:b/>
          <w:lang w:val="en-US"/>
        </w:rPr>
        <w:t xml:space="preserve"> Tea Break</w:t>
      </w:r>
    </w:p>
    <w:p w:rsidR="009C7620" w:rsidRPr="00735600" w:rsidRDefault="0004220A" w:rsidP="009C762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11:45</w:t>
      </w:r>
      <w:r>
        <w:rPr>
          <w:rFonts w:hint="eastAsia"/>
          <w:b/>
          <w:bCs/>
          <w:u w:val="single"/>
          <w:lang w:val="en-US"/>
        </w:rPr>
        <w:t>-13:00</w:t>
      </w:r>
      <w:r w:rsidR="00CC7FF2">
        <w:rPr>
          <w:rFonts w:hint="eastAsia"/>
          <w:b/>
          <w:bCs/>
          <w:u w:val="single"/>
          <w:lang w:val="en-US"/>
        </w:rPr>
        <w:tab/>
      </w:r>
      <w:r w:rsidR="009C7620" w:rsidRPr="00735600">
        <w:rPr>
          <w:b/>
          <w:bCs/>
          <w:u w:val="single"/>
          <w:lang w:val="en-US"/>
        </w:rPr>
        <w:t>Session Two</w:t>
      </w:r>
    </w:p>
    <w:p w:rsidR="001A5647" w:rsidRPr="00F579B6" w:rsidRDefault="00735600" w:rsidP="009C7620">
      <w:pPr>
        <w:rPr>
          <w:b/>
          <w:bCs/>
          <w:i/>
          <w:lang w:val="en-GB"/>
        </w:rPr>
      </w:pPr>
      <w:r w:rsidRPr="00F579B6">
        <w:rPr>
          <w:b/>
          <w:bCs/>
          <w:i/>
          <w:lang w:val="en-GB"/>
        </w:rPr>
        <w:t xml:space="preserve">Theme: </w:t>
      </w:r>
      <w:r w:rsidR="001A5647" w:rsidRPr="00F579B6">
        <w:rPr>
          <w:b/>
          <w:bCs/>
          <w:i/>
          <w:lang w:val="en-GB"/>
        </w:rPr>
        <w:t>Sustainability and Environment</w:t>
      </w:r>
    </w:p>
    <w:p w:rsidR="000371B7" w:rsidRDefault="009C7620" w:rsidP="009C7620">
      <w:pPr>
        <w:rPr>
          <w:lang w:val="en-GB"/>
        </w:rPr>
      </w:pPr>
      <w:r w:rsidRPr="009C7620">
        <w:rPr>
          <w:b/>
          <w:lang w:val="en-US"/>
        </w:rPr>
        <w:t>Chinese Moderator:</w:t>
      </w:r>
      <w:r w:rsidR="00E00C92" w:rsidRPr="00E00C92">
        <w:rPr>
          <w:lang w:val="en-US"/>
        </w:rPr>
        <w:t xml:space="preserve"> </w:t>
      </w:r>
      <w:r w:rsidR="00E00C92" w:rsidRPr="004317F2">
        <w:rPr>
          <w:lang w:val="en-GB"/>
        </w:rPr>
        <w:t xml:space="preserve">Assistant Professor Wang </w:t>
      </w:r>
      <w:proofErr w:type="spellStart"/>
      <w:r w:rsidR="00E00C92" w:rsidRPr="004317F2">
        <w:rPr>
          <w:lang w:val="en-GB"/>
        </w:rPr>
        <w:t>Shuaiyi</w:t>
      </w:r>
      <w:proofErr w:type="spellEnd"/>
      <w:r w:rsidR="00E00C92" w:rsidRPr="004317F2">
        <w:rPr>
          <w:lang w:val="en-GB"/>
        </w:rPr>
        <w:t xml:space="preserve">, Institute of Law, CASS </w:t>
      </w:r>
    </w:p>
    <w:p w:rsidR="009C7620" w:rsidRDefault="009C7620" w:rsidP="009C7620">
      <w:pPr>
        <w:rPr>
          <w:lang w:val="en-US"/>
        </w:rPr>
      </w:pPr>
      <w:r w:rsidRPr="009C7620">
        <w:rPr>
          <w:b/>
          <w:lang w:val="en-US"/>
        </w:rPr>
        <w:t>Finnish Moderator:</w:t>
      </w:r>
      <w:r w:rsidRPr="009C7620">
        <w:rPr>
          <w:lang w:val="en-US"/>
        </w:rPr>
        <w:t xml:space="preserve"> </w:t>
      </w:r>
      <w:r w:rsidR="00E2748A">
        <w:rPr>
          <w:lang w:val="en-US"/>
        </w:rPr>
        <w:t>Professor Juha Raitio</w:t>
      </w:r>
      <w:r w:rsidR="002D4A17">
        <w:rPr>
          <w:lang w:val="en-US"/>
        </w:rPr>
        <w:t>, University of Helsinki</w:t>
      </w:r>
    </w:p>
    <w:p w:rsidR="005D4A59" w:rsidRDefault="00735600" w:rsidP="009C7620">
      <w:pPr>
        <w:rPr>
          <w:b/>
          <w:lang w:val="en-US"/>
        </w:rPr>
      </w:pPr>
      <w:r w:rsidRPr="00735600">
        <w:rPr>
          <w:b/>
          <w:lang w:val="en-US"/>
        </w:rPr>
        <w:t>Speakers:</w:t>
      </w:r>
    </w:p>
    <w:p w:rsidR="00717D71" w:rsidRDefault="00AD7829" w:rsidP="00717D71">
      <w:pPr>
        <w:pStyle w:val="Luettelokappale"/>
        <w:numPr>
          <w:ilvl w:val="0"/>
          <w:numId w:val="14"/>
        </w:numPr>
        <w:rPr>
          <w:lang w:val="en-US"/>
        </w:rPr>
      </w:pPr>
      <w:r w:rsidRPr="00883B48">
        <w:rPr>
          <w:lang w:val="en-US"/>
        </w:rPr>
        <w:t>Professor Kai Kokko</w:t>
      </w:r>
      <w:r w:rsidR="0040211F" w:rsidRPr="00883B48">
        <w:rPr>
          <w:lang w:val="en-US"/>
        </w:rPr>
        <w:t>, University of Helsinki</w:t>
      </w:r>
      <w:r w:rsidR="00883B48" w:rsidRPr="00883B48">
        <w:rPr>
          <w:lang w:val="en-US"/>
        </w:rPr>
        <w:t xml:space="preserve"> – From environmental law to sustainability law – some general aspects and a case s</w:t>
      </w:r>
      <w:r w:rsidR="00717D71">
        <w:rPr>
          <w:lang w:val="en-US"/>
        </w:rPr>
        <w:t>tudy about the forest definition</w:t>
      </w:r>
    </w:p>
    <w:p w:rsidR="00717D71" w:rsidRDefault="00717D71" w:rsidP="00717D71">
      <w:pPr>
        <w:pStyle w:val="Luettelokappale"/>
        <w:numPr>
          <w:ilvl w:val="0"/>
          <w:numId w:val="14"/>
        </w:numPr>
        <w:rPr>
          <w:lang w:val="en-US"/>
        </w:rPr>
      </w:pPr>
      <w:r w:rsidRPr="00717D71">
        <w:rPr>
          <w:lang w:val="en-US"/>
        </w:rPr>
        <w:t xml:space="preserve">Assistant Professor Yue </w:t>
      </w:r>
      <w:proofErr w:type="spellStart"/>
      <w:r w:rsidRPr="00717D71">
        <w:rPr>
          <w:lang w:val="en-US"/>
        </w:rPr>
        <w:t>Xiaohua</w:t>
      </w:r>
      <w:proofErr w:type="spellEnd"/>
      <w:r w:rsidRPr="00717D71">
        <w:rPr>
          <w:lang w:val="en-US"/>
        </w:rPr>
        <w:t>, Insti</w:t>
      </w:r>
      <w:r w:rsidR="00CA5A72">
        <w:rPr>
          <w:lang w:val="en-US"/>
        </w:rPr>
        <w:t>tute of Law, CASS — Regulation d</w:t>
      </w:r>
      <w:r w:rsidRPr="00717D71">
        <w:rPr>
          <w:lang w:val="en-US"/>
        </w:rPr>
        <w:t>evelopment and it</w:t>
      </w:r>
      <w:r w:rsidR="00CA5A72">
        <w:rPr>
          <w:lang w:val="en-US"/>
        </w:rPr>
        <w:t>s system improvement of China’s natural r</w:t>
      </w:r>
      <w:r w:rsidRPr="00717D71">
        <w:rPr>
          <w:lang w:val="en-US"/>
        </w:rPr>
        <w:t>esources</w:t>
      </w:r>
    </w:p>
    <w:p w:rsidR="00717D71" w:rsidRPr="00717D71" w:rsidRDefault="00717D71" w:rsidP="00717D71">
      <w:pPr>
        <w:pStyle w:val="Luettelokappale"/>
        <w:rPr>
          <w:lang w:val="en-US"/>
        </w:rPr>
      </w:pPr>
    </w:p>
    <w:p w:rsidR="009C7620" w:rsidRPr="005D4A59" w:rsidRDefault="009C7620" w:rsidP="006D175D">
      <w:pPr>
        <w:pStyle w:val="Luettelokappale"/>
        <w:numPr>
          <w:ilvl w:val="0"/>
          <w:numId w:val="1"/>
        </w:numPr>
        <w:rPr>
          <w:b/>
          <w:lang w:val="en-US"/>
        </w:rPr>
      </w:pPr>
      <w:r w:rsidRPr="005D4A59">
        <w:rPr>
          <w:b/>
          <w:lang w:val="en-US"/>
        </w:rPr>
        <w:t>Discussion</w:t>
      </w:r>
    </w:p>
    <w:p w:rsidR="00CC7FF2" w:rsidRPr="00CC7FF2" w:rsidRDefault="0004220A" w:rsidP="00CC7FF2">
      <w:pPr>
        <w:rPr>
          <w:b/>
          <w:bCs/>
          <w:lang w:val="en-US"/>
        </w:rPr>
      </w:pPr>
      <w:r>
        <w:rPr>
          <w:b/>
          <w:bCs/>
          <w:lang w:val="en-US"/>
        </w:rPr>
        <w:t>13:00-13:4</w:t>
      </w:r>
      <w:r w:rsidR="00F460B0">
        <w:rPr>
          <w:b/>
          <w:bCs/>
          <w:lang w:val="en-US"/>
        </w:rPr>
        <w:t>5</w:t>
      </w:r>
      <w:r w:rsidR="00CC7FF2" w:rsidRPr="00CC7FF2">
        <w:rPr>
          <w:b/>
          <w:bCs/>
          <w:lang w:val="en-US"/>
        </w:rPr>
        <w:tab/>
        <w:t>Lunch</w:t>
      </w:r>
    </w:p>
    <w:p w:rsidR="009C7620" w:rsidRPr="00735600" w:rsidRDefault="0004220A" w:rsidP="009C762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13:4</w:t>
      </w:r>
      <w:r w:rsidR="00F460B0">
        <w:rPr>
          <w:b/>
          <w:bCs/>
          <w:u w:val="single"/>
          <w:lang w:val="en-US"/>
        </w:rPr>
        <w:t>5</w:t>
      </w:r>
      <w:r w:rsidR="005E4C57">
        <w:rPr>
          <w:b/>
          <w:bCs/>
          <w:u w:val="single"/>
          <w:lang w:val="en-US"/>
        </w:rPr>
        <w:t>-</w:t>
      </w:r>
      <w:r w:rsidR="006056BF">
        <w:rPr>
          <w:b/>
          <w:bCs/>
          <w:u w:val="single"/>
          <w:lang w:val="en-US"/>
        </w:rPr>
        <w:t>15</w:t>
      </w:r>
      <w:r w:rsidR="006845F4">
        <w:rPr>
          <w:b/>
          <w:bCs/>
          <w:u w:val="single"/>
          <w:lang w:val="en-US"/>
        </w:rPr>
        <w:t>:</w:t>
      </w:r>
      <w:r>
        <w:rPr>
          <w:b/>
          <w:bCs/>
          <w:u w:val="single"/>
          <w:lang w:val="en-US"/>
        </w:rPr>
        <w:t>45</w:t>
      </w:r>
      <w:r w:rsidR="00833D0A">
        <w:rPr>
          <w:b/>
          <w:bCs/>
          <w:u w:val="single"/>
          <w:lang w:val="en-US"/>
        </w:rPr>
        <w:tab/>
      </w:r>
      <w:r w:rsidR="009C7620" w:rsidRPr="00735600">
        <w:rPr>
          <w:b/>
          <w:bCs/>
          <w:u w:val="single"/>
          <w:lang w:val="en-US"/>
        </w:rPr>
        <w:t>Session Three</w:t>
      </w:r>
    </w:p>
    <w:p w:rsidR="001A5647" w:rsidRPr="00F579B6" w:rsidRDefault="00735600" w:rsidP="009C7620">
      <w:pPr>
        <w:rPr>
          <w:b/>
          <w:bCs/>
          <w:i/>
          <w:lang w:val="en-GB"/>
        </w:rPr>
      </w:pPr>
      <w:r w:rsidRPr="00F579B6">
        <w:rPr>
          <w:b/>
          <w:bCs/>
          <w:i/>
          <w:lang w:val="en-GB"/>
        </w:rPr>
        <w:t xml:space="preserve">Theme: </w:t>
      </w:r>
      <w:r w:rsidR="001A5647" w:rsidRPr="00F579B6">
        <w:rPr>
          <w:b/>
          <w:bCs/>
          <w:i/>
          <w:lang w:val="en-GB"/>
        </w:rPr>
        <w:t>Sustainability and Business</w:t>
      </w:r>
    </w:p>
    <w:p w:rsidR="009C7620" w:rsidRPr="009C7620" w:rsidRDefault="009C7620" w:rsidP="009C7620">
      <w:pPr>
        <w:rPr>
          <w:lang w:val="en-US"/>
        </w:rPr>
      </w:pPr>
      <w:r w:rsidRPr="009C7620">
        <w:rPr>
          <w:b/>
          <w:lang w:val="en-US"/>
        </w:rPr>
        <w:t xml:space="preserve">Chinese Moderator: </w:t>
      </w:r>
      <w:r w:rsidR="00994D13">
        <w:rPr>
          <w:lang w:val="en-US"/>
        </w:rPr>
        <w:t xml:space="preserve">Professor </w:t>
      </w:r>
      <w:proofErr w:type="spellStart"/>
      <w:r w:rsidR="00994D13">
        <w:rPr>
          <w:lang w:val="en-US"/>
        </w:rPr>
        <w:t>Xie</w:t>
      </w:r>
      <w:proofErr w:type="spellEnd"/>
      <w:r w:rsidR="00994D13">
        <w:rPr>
          <w:lang w:val="en-US"/>
        </w:rPr>
        <w:t xml:space="preserve"> Zengyi, Institute of Law, CASS</w:t>
      </w:r>
    </w:p>
    <w:p w:rsidR="009C7620" w:rsidRPr="002D4A17" w:rsidRDefault="009C7620" w:rsidP="009C7620">
      <w:pPr>
        <w:rPr>
          <w:lang w:val="en-US"/>
        </w:rPr>
      </w:pPr>
      <w:r w:rsidRPr="002D4A17">
        <w:rPr>
          <w:b/>
          <w:lang w:val="en-US"/>
        </w:rPr>
        <w:t>Finnish Moderator:</w:t>
      </w:r>
      <w:r w:rsidRPr="002D4A17">
        <w:rPr>
          <w:lang w:val="en-US"/>
        </w:rPr>
        <w:t xml:space="preserve"> </w:t>
      </w:r>
      <w:r w:rsidR="00ED3681" w:rsidRPr="002D4A17">
        <w:rPr>
          <w:lang w:val="en-US"/>
        </w:rPr>
        <w:t>Professor Petra Sund-Norrgård</w:t>
      </w:r>
      <w:r w:rsidR="002D4A17" w:rsidRPr="002D4A17">
        <w:rPr>
          <w:lang w:val="en-US"/>
        </w:rPr>
        <w:t xml:space="preserve">, </w:t>
      </w:r>
      <w:proofErr w:type="spellStart"/>
      <w:r w:rsidR="002D4A17" w:rsidRPr="002D4A17">
        <w:rPr>
          <w:lang w:val="en-US"/>
        </w:rPr>
        <w:t>Hanken</w:t>
      </w:r>
      <w:proofErr w:type="spellEnd"/>
      <w:r w:rsidR="002D4A17" w:rsidRPr="002D4A17">
        <w:rPr>
          <w:lang w:val="en-US"/>
        </w:rPr>
        <w:t xml:space="preserve"> School of Economics</w:t>
      </w:r>
    </w:p>
    <w:p w:rsidR="00735600" w:rsidRDefault="00735600" w:rsidP="009C7620">
      <w:pPr>
        <w:rPr>
          <w:b/>
          <w:lang w:val="en-GB"/>
        </w:rPr>
      </w:pPr>
      <w:r>
        <w:rPr>
          <w:b/>
          <w:lang w:val="en-GB"/>
        </w:rPr>
        <w:t>Speakers:</w:t>
      </w:r>
    </w:p>
    <w:p w:rsidR="009C7620" w:rsidRPr="00735600" w:rsidRDefault="00390ED6" w:rsidP="00735600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GB"/>
        </w:rPr>
        <w:t>University Researcher</w:t>
      </w:r>
      <w:r w:rsidR="00735600" w:rsidRPr="00735600">
        <w:rPr>
          <w:lang w:val="en-US"/>
        </w:rPr>
        <w:t xml:space="preserve">, </w:t>
      </w:r>
      <w:r w:rsidR="00140436" w:rsidRPr="00735600">
        <w:rPr>
          <w:lang w:val="en-US"/>
        </w:rPr>
        <w:t>Harriet Lonka, University of Eastern Finland</w:t>
      </w:r>
      <w:r w:rsidR="00A400DC">
        <w:rPr>
          <w:lang w:val="en-US"/>
        </w:rPr>
        <w:t xml:space="preserve"> –</w:t>
      </w:r>
      <w:r w:rsidR="00FE7AF0">
        <w:rPr>
          <w:lang w:val="en-US"/>
        </w:rPr>
        <w:t xml:space="preserve"> </w:t>
      </w:r>
      <w:r w:rsidR="00CA5A72">
        <w:rPr>
          <w:color w:val="000000"/>
          <w:lang w:val="en-US" w:eastAsia="en-US"/>
        </w:rPr>
        <w:t>Food l</w:t>
      </w:r>
      <w:r w:rsidR="00FE7AF0">
        <w:rPr>
          <w:color w:val="000000"/>
          <w:lang w:val="en-US" w:eastAsia="en-US"/>
        </w:rPr>
        <w:t>aw as a tool for advancing sustainable business</w:t>
      </w:r>
    </w:p>
    <w:p w:rsidR="00445D4F" w:rsidRPr="00445D4F" w:rsidRDefault="00445D4F" w:rsidP="00445D4F">
      <w:pPr>
        <w:pStyle w:val="Luettelokappale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Associate Professor, Zhao Lei, Institute of Law, CASS — The role of credit in the era of big data in promoting business development</w:t>
      </w:r>
      <w:r w:rsidRPr="005D4A59">
        <w:rPr>
          <w:lang w:val="en-US"/>
        </w:rPr>
        <w:t xml:space="preserve"> </w:t>
      </w:r>
    </w:p>
    <w:p w:rsidR="00140436" w:rsidRDefault="00140436" w:rsidP="00735600">
      <w:pPr>
        <w:pStyle w:val="Luettelokappale"/>
        <w:numPr>
          <w:ilvl w:val="0"/>
          <w:numId w:val="7"/>
        </w:numPr>
        <w:rPr>
          <w:color w:val="000000" w:themeColor="text1"/>
          <w:lang w:val="en-US"/>
        </w:rPr>
      </w:pPr>
      <w:r w:rsidRPr="00FE7AF0">
        <w:rPr>
          <w:lang w:val="en-US"/>
        </w:rPr>
        <w:t>Professor,</w:t>
      </w:r>
      <w:r w:rsidRPr="00FE7AF0">
        <w:rPr>
          <w:b/>
          <w:lang w:val="en-US"/>
        </w:rPr>
        <w:t xml:space="preserve"> </w:t>
      </w:r>
      <w:r w:rsidRPr="00FE7AF0">
        <w:rPr>
          <w:lang w:val="en-US"/>
        </w:rPr>
        <w:t>Veli-Matti Virolainen, Lappeenranta University of Techno</w:t>
      </w:r>
      <w:r w:rsidRPr="00046908">
        <w:rPr>
          <w:lang w:val="en-US"/>
        </w:rPr>
        <w:t>logy</w:t>
      </w:r>
      <w:r w:rsidR="00046908" w:rsidRPr="00046908">
        <w:rPr>
          <w:lang w:val="en-US"/>
        </w:rPr>
        <w:t xml:space="preserve"> – </w:t>
      </w:r>
      <w:r w:rsidR="00CA5A72">
        <w:rPr>
          <w:color w:val="000000" w:themeColor="text1"/>
          <w:lang w:val="en-US"/>
        </w:rPr>
        <w:t>Sustainable b</w:t>
      </w:r>
      <w:r w:rsidR="00046908" w:rsidRPr="00046908">
        <w:rPr>
          <w:color w:val="000000" w:themeColor="text1"/>
          <w:lang w:val="en-US"/>
        </w:rPr>
        <w:t xml:space="preserve">usiness </w:t>
      </w:r>
      <w:r w:rsidR="00CA5A72">
        <w:rPr>
          <w:color w:val="000000" w:themeColor="text1"/>
          <w:lang w:val="en-US"/>
        </w:rPr>
        <w:t>models and e</w:t>
      </w:r>
      <w:r w:rsidR="00046908" w:rsidRPr="00046908">
        <w:rPr>
          <w:color w:val="000000" w:themeColor="text1"/>
          <w:lang w:val="en-US"/>
        </w:rPr>
        <w:t>cosystems</w:t>
      </w:r>
    </w:p>
    <w:p w:rsidR="005B49E6" w:rsidRPr="00517D2E" w:rsidRDefault="005D4A59" w:rsidP="00517D2E">
      <w:pPr>
        <w:pStyle w:val="Luettelokappale"/>
        <w:numPr>
          <w:ilvl w:val="0"/>
          <w:numId w:val="7"/>
        </w:numPr>
        <w:rPr>
          <w:b/>
          <w:lang w:val="en-US"/>
        </w:rPr>
      </w:pPr>
      <w:r w:rsidRPr="005D4A59">
        <w:rPr>
          <w:rFonts w:hint="eastAsia"/>
          <w:lang w:val="en-US"/>
        </w:rPr>
        <w:lastRenderedPageBreak/>
        <w:t xml:space="preserve">Professor </w:t>
      </w:r>
      <w:r w:rsidRPr="005D4A59">
        <w:rPr>
          <w:lang w:val="en-US"/>
        </w:rPr>
        <w:t xml:space="preserve">Ellen </w:t>
      </w:r>
      <w:proofErr w:type="spellStart"/>
      <w:r w:rsidRPr="005D4A59">
        <w:rPr>
          <w:lang w:val="en-US"/>
        </w:rPr>
        <w:t>Eftestøl</w:t>
      </w:r>
      <w:proofErr w:type="spellEnd"/>
      <w:r w:rsidR="009969F3">
        <w:rPr>
          <w:lang w:val="en-US"/>
        </w:rPr>
        <w:t>-Wilhelmsson, University of Helsinki</w:t>
      </w:r>
      <w:r w:rsidRPr="005D4A59">
        <w:rPr>
          <w:lang w:val="en-US"/>
        </w:rPr>
        <w:t xml:space="preserve"> – </w:t>
      </w:r>
      <w:r w:rsidR="00B04145" w:rsidRPr="00B04145">
        <w:rPr>
          <w:rStyle w:val="ng-binding"/>
          <w:rFonts w:ascii="Calibri" w:eastAsia="Times New Roman" w:hAnsi="Calibri" w:cs="Calibri"/>
          <w:color w:val="000000"/>
          <w:lang w:val="en-US"/>
        </w:rPr>
        <w:t>The proposed EU regulation on electroni</w:t>
      </w:r>
      <w:r w:rsidR="00B04145">
        <w:rPr>
          <w:rStyle w:val="ng-binding"/>
          <w:rFonts w:ascii="Calibri" w:eastAsia="Times New Roman" w:hAnsi="Calibri" w:cs="Calibri"/>
          <w:color w:val="000000"/>
          <w:lang w:val="en-US"/>
        </w:rPr>
        <w:t>c freight transport information</w:t>
      </w:r>
    </w:p>
    <w:p w:rsidR="009C7620" w:rsidRDefault="009C7620" w:rsidP="009C7620">
      <w:pPr>
        <w:numPr>
          <w:ilvl w:val="0"/>
          <w:numId w:val="1"/>
        </w:numPr>
        <w:rPr>
          <w:b/>
          <w:lang w:val="en-US"/>
        </w:rPr>
      </w:pPr>
      <w:r w:rsidRPr="009C7620">
        <w:rPr>
          <w:b/>
          <w:lang w:val="en-US"/>
        </w:rPr>
        <w:t>Discussion</w:t>
      </w:r>
    </w:p>
    <w:p w:rsidR="00383A45" w:rsidRPr="009D4FCA" w:rsidRDefault="003F4A70" w:rsidP="00D82371">
      <w:pPr>
        <w:rPr>
          <w:b/>
          <w:lang w:val="en-US"/>
        </w:rPr>
      </w:pPr>
      <w:r>
        <w:rPr>
          <w:b/>
          <w:lang w:val="en-US"/>
        </w:rPr>
        <w:t>16:00</w:t>
      </w:r>
      <w:r w:rsidR="00D82371">
        <w:rPr>
          <w:b/>
          <w:lang w:val="en-US"/>
        </w:rPr>
        <w:tab/>
        <w:t xml:space="preserve">Walk to </w:t>
      </w:r>
      <w:proofErr w:type="spellStart"/>
      <w:r w:rsidR="00D82371">
        <w:rPr>
          <w:b/>
          <w:lang w:val="en-US"/>
        </w:rPr>
        <w:t>Lehtisali</w:t>
      </w:r>
      <w:proofErr w:type="spellEnd"/>
    </w:p>
    <w:p w:rsidR="00840005" w:rsidRPr="00695932" w:rsidRDefault="009C7620" w:rsidP="009C7620">
      <w:pPr>
        <w:rPr>
          <w:b/>
          <w:lang w:val="en-US"/>
        </w:rPr>
      </w:pPr>
      <w:r w:rsidRPr="009C7620">
        <w:rPr>
          <w:b/>
          <w:lang w:val="en-US"/>
        </w:rPr>
        <w:t>1</w:t>
      </w:r>
      <w:r w:rsidR="003F4A70">
        <w:rPr>
          <w:rFonts w:hint="eastAsia"/>
          <w:b/>
          <w:lang w:val="en-US"/>
        </w:rPr>
        <w:t>6:15</w:t>
      </w:r>
      <w:r w:rsidR="00833D0A">
        <w:rPr>
          <w:b/>
          <w:lang w:val="en-US"/>
        </w:rPr>
        <w:tab/>
      </w:r>
      <w:r w:rsidR="00650AC2">
        <w:rPr>
          <w:b/>
          <w:lang w:val="en-US"/>
        </w:rPr>
        <w:t xml:space="preserve">University </w:t>
      </w:r>
      <w:r w:rsidR="00695932">
        <w:rPr>
          <w:b/>
          <w:lang w:val="en-US"/>
        </w:rPr>
        <w:t>Rector’s R</w:t>
      </w:r>
      <w:r w:rsidR="00650AC2">
        <w:rPr>
          <w:b/>
          <w:lang w:val="en-US"/>
        </w:rPr>
        <w:t>eception</w:t>
      </w:r>
      <w:r w:rsidR="00695932">
        <w:rPr>
          <w:b/>
          <w:lang w:val="en-US"/>
        </w:rPr>
        <w:t xml:space="preserve"> Hosted by Dean Letto-Vanamo</w:t>
      </w:r>
    </w:p>
    <w:p w:rsidR="009C7620" w:rsidRPr="009D4FCA" w:rsidRDefault="009D4FCA" w:rsidP="009D4FCA">
      <w:pPr>
        <w:rPr>
          <w:rFonts w:eastAsiaTheme="majorEastAsia" w:cstheme="minorHAnsi"/>
          <w:i/>
        </w:rPr>
      </w:pPr>
      <w:proofErr w:type="spellStart"/>
      <w:r w:rsidRPr="008E25AD">
        <w:rPr>
          <w:i/>
        </w:rPr>
        <w:t>Venue</w:t>
      </w:r>
      <w:proofErr w:type="spellEnd"/>
      <w:r w:rsidRPr="008E25AD">
        <w:rPr>
          <w:i/>
        </w:rPr>
        <w:t xml:space="preserve">: </w:t>
      </w:r>
      <w:r w:rsidR="00C84144">
        <w:rPr>
          <w:i/>
        </w:rPr>
        <w:t xml:space="preserve">Lehtisali, </w:t>
      </w:r>
      <w:r w:rsidRPr="008E25AD">
        <w:rPr>
          <w:i/>
        </w:rPr>
        <w:t xml:space="preserve">Helsinki </w:t>
      </w:r>
      <w:proofErr w:type="spellStart"/>
      <w:r w:rsidRPr="008E25AD">
        <w:rPr>
          <w:i/>
        </w:rPr>
        <w:t>University</w:t>
      </w:r>
      <w:proofErr w:type="spellEnd"/>
      <w:r w:rsidRPr="008E25AD">
        <w:rPr>
          <w:i/>
        </w:rPr>
        <w:t>, Porthania, P219</w:t>
      </w:r>
      <w:r w:rsidR="00EE0D1E">
        <w:rPr>
          <w:i/>
        </w:rPr>
        <w:t>,</w:t>
      </w:r>
      <w:r w:rsidRPr="008E25AD">
        <w:rPr>
          <w:i/>
        </w:rPr>
        <w:t xml:space="preserve"> Yliopistonkatu</w:t>
      </w:r>
      <w:r w:rsidR="00EE0D1E">
        <w:rPr>
          <w:i/>
        </w:rPr>
        <w:t xml:space="preserve"> 3</w:t>
      </w:r>
    </w:p>
    <w:p w:rsidR="009C7620" w:rsidRPr="00C84144" w:rsidRDefault="001A5647" w:rsidP="009C7620">
      <w:pPr>
        <w:rPr>
          <w:b/>
          <w:bCs/>
          <w:sz w:val="28"/>
          <w:szCs w:val="28"/>
          <w:u w:val="single"/>
          <w:lang w:val="en-US"/>
        </w:rPr>
      </w:pPr>
      <w:r w:rsidRPr="00C84144">
        <w:rPr>
          <w:rFonts w:hint="eastAsia"/>
          <w:b/>
          <w:bCs/>
          <w:sz w:val="28"/>
          <w:szCs w:val="28"/>
          <w:u w:val="single"/>
          <w:lang w:val="en-US"/>
        </w:rPr>
        <w:t>June</w:t>
      </w:r>
      <w:r w:rsidR="009C7620" w:rsidRPr="00C84144">
        <w:rPr>
          <w:b/>
          <w:bCs/>
          <w:sz w:val="28"/>
          <w:szCs w:val="28"/>
          <w:u w:val="single"/>
          <w:lang w:val="en-US"/>
        </w:rPr>
        <w:t xml:space="preserve"> </w:t>
      </w:r>
      <w:r w:rsidRPr="00C84144">
        <w:rPr>
          <w:rFonts w:hint="eastAsia"/>
          <w:b/>
          <w:bCs/>
          <w:sz w:val="28"/>
          <w:szCs w:val="28"/>
          <w:u w:val="single"/>
          <w:lang w:val="en-US"/>
        </w:rPr>
        <w:t>11</w:t>
      </w:r>
      <w:r w:rsidR="009C7620" w:rsidRPr="00C84144">
        <w:rPr>
          <w:b/>
          <w:bCs/>
          <w:sz w:val="28"/>
          <w:szCs w:val="28"/>
          <w:u w:val="single"/>
          <w:lang w:val="en-US"/>
        </w:rPr>
        <w:t>, 201</w:t>
      </w:r>
      <w:r w:rsidRPr="00C84144">
        <w:rPr>
          <w:rFonts w:hint="eastAsia"/>
          <w:b/>
          <w:bCs/>
          <w:sz w:val="28"/>
          <w:szCs w:val="28"/>
          <w:u w:val="single"/>
          <w:lang w:val="en-US"/>
        </w:rPr>
        <w:t>9</w:t>
      </w:r>
      <w:r w:rsidR="009C7620" w:rsidRPr="00C84144">
        <w:rPr>
          <w:b/>
          <w:bCs/>
          <w:sz w:val="28"/>
          <w:szCs w:val="28"/>
          <w:u w:val="single"/>
          <w:lang w:val="en-US"/>
        </w:rPr>
        <w:t xml:space="preserve">, </w:t>
      </w:r>
      <w:r w:rsidRPr="00C84144">
        <w:rPr>
          <w:rFonts w:hint="eastAsia"/>
          <w:b/>
          <w:bCs/>
          <w:sz w:val="28"/>
          <w:szCs w:val="28"/>
          <w:u w:val="single"/>
          <w:lang w:val="en-US"/>
        </w:rPr>
        <w:t>Tuesday</w:t>
      </w:r>
    </w:p>
    <w:p w:rsidR="00DC281D" w:rsidRPr="00895528" w:rsidRDefault="00DC281D" w:rsidP="009C7620">
      <w:pPr>
        <w:rPr>
          <w:rFonts w:cstheme="minorHAnsi"/>
          <w:i/>
          <w:lang w:val="en-US"/>
        </w:rPr>
      </w:pPr>
      <w:r w:rsidRPr="00895528">
        <w:rPr>
          <w:rFonts w:cstheme="minorHAnsi"/>
          <w:i/>
          <w:lang w:val="en-US"/>
        </w:rPr>
        <w:t xml:space="preserve">Venue: </w:t>
      </w:r>
      <w:r w:rsidR="00895528">
        <w:rPr>
          <w:rFonts w:cstheme="minorHAnsi"/>
          <w:i/>
          <w:lang w:val="en-US"/>
        </w:rPr>
        <w:t>Helsinki University Main Building</w:t>
      </w:r>
      <w:r w:rsidR="00895528" w:rsidRPr="00485D34">
        <w:rPr>
          <w:rFonts w:cstheme="minorHAnsi"/>
          <w:i/>
          <w:lang w:val="en-US"/>
        </w:rPr>
        <w:t>,</w:t>
      </w:r>
      <w:r w:rsidR="00895528">
        <w:rPr>
          <w:rFonts w:cstheme="minorHAnsi"/>
          <w:i/>
          <w:lang w:val="en-US"/>
        </w:rPr>
        <w:t xml:space="preserve"> Lecture Hall 5, Third</w:t>
      </w:r>
      <w:r w:rsidR="00895528" w:rsidRPr="00485D34">
        <w:rPr>
          <w:rFonts w:cstheme="minorHAnsi"/>
          <w:i/>
          <w:lang w:val="en-US"/>
        </w:rPr>
        <w:t xml:space="preserve"> Floor, </w:t>
      </w:r>
      <w:proofErr w:type="spellStart"/>
      <w:r w:rsidR="00895528">
        <w:rPr>
          <w:rFonts w:cstheme="minorHAnsi"/>
          <w:i/>
          <w:color w:val="222222"/>
          <w:shd w:val="clear" w:color="auto" w:fill="FFFFFF"/>
          <w:lang w:val="en-US"/>
        </w:rPr>
        <w:t>Fabianin</w:t>
      </w:r>
      <w:r w:rsidR="00895528" w:rsidRPr="00485D34">
        <w:rPr>
          <w:rFonts w:cstheme="minorHAnsi"/>
          <w:i/>
          <w:color w:val="222222"/>
          <w:shd w:val="clear" w:color="auto" w:fill="FFFFFF"/>
          <w:lang w:val="en-US"/>
        </w:rPr>
        <w:t>katu</w:t>
      </w:r>
      <w:proofErr w:type="spellEnd"/>
      <w:r w:rsidR="00895528" w:rsidRPr="00485D34">
        <w:rPr>
          <w:rFonts w:cstheme="minorHAnsi"/>
          <w:i/>
          <w:color w:val="222222"/>
          <w:shd w:val="clear" w:color="auto" w:fill="FFFFFF"/>
          <w:lang w:val="en-US"/>
        </w:rPr>
        <w:t xml:space="preserve"> 33</w:t>
      </w:r>
    </w:p>
    <w:p w:rsidR="001A5647" w:rsidRPr="00833D0A" w:rsidRDefault="009C7620" w:rsidP="009C7620">
      <w:pPr>
        <w:rPr>
          <w:b/>
          <w:bCs/>
          <w:u w:val="single"/>
          <w:lang w:val="en-US"/>
        </w:rPr>
      </w:pPr>
      <w:bookmarkStart w:id="2" w:name="OLE_LINK44"/>
      <w:r w:rsidRPr="00833D0A">
        <w:rPr>
          <w:b/>
          <w:bCs/>
          <w:u w:val="single"/>
          <w:lang w:val="en-US"/>
        </w:rPr>
        <w:t>09:00-1</w:t>
      </w:r>
      <w:r w:rsidRPr="00833D0A">
        <w:rPr>
          <w:rFonts w:hint="eastAsia"/>
          <w:b/>
          <w:bCs/>
          <w:u w:val="single"/>
          <w:lang w:val="en-US"/>
        </w:rPr>
        <w:t>0</w:t>
      </w:r>
      <w:r w:rsidRPr="00833D0A">
        <w:rPr>
          <w:b/>
          <w:bCs/>
          <w:u w:val="single"/>
          <w:lang w:val="en-US"/>
        </w:rPr>
        <w:t>:</w:t>
      </w:r>
      <w:r w:rsidR="00136FA7">
        <w:rPr>
          <w:b/>
          <w:bCs/>
          <w:u w:val="single"/>
          <w:lang w:val="en-US"/>
        </w:rPr>
        <w:t>35</w:t>
      </w:r>
      <w:r w:rsidR="00833D0A" w:rsidRPr="00833D0A">
        <w:rPr>
          <w:b/>
          <w:bCs/>
          <w:u w:val="single"/>
          <w:lang w:val="en-US"/>
        </w:rPr>
        <w:tab/>
      </w:r>
      <w:r w:rsidRPr="00833D0A">
        <w:rPr>
          <w:b/>
          <w:bCs/>
          <w:u w:val="single"/>
          <w:lang w:val="en-US"/>
        </w:rPr>
        <w:t>Session Four</w:t>
      </w:r>
    </w:p>
    <w:p w:rsidR="001A5647" w:rsidRPr="00F579B6" w:rsidRDefault="00833D0A" w:rsidP="009C7620">
      <w:pPr>
        <w:rPr>
          <w:b/>
          <w:bCs/>
          <w:i/>
          <w:lang w:val="en-US"/>
        </w:rPr>
      </w:pPr>
      <w:r w:rsidRPr="00F579B6">
        <w:rPr>
          <w:b/>
          <w:bCs/>
          <w:i/>
          <w:lang w:val="en-US"/>
        </w:rPr>
        <w:t xml:space="preserve">Theme: </w:t>
      </w:r>
      <w:r w:rsidR="009023C3" w:rsidRPr="00F579B6">
        <w:rPr>
          <w:b/>
          <w:bCs/>
          <w:i/>
          <w:lang w:val="en-US"/>
        </w:rPr>
        <w:t>Sustainability and Labo</w:t>
      </w:r>
      <w:r w:rsidR="001A5647" w:rsidRPr="00F579B6">
        <w:rPr>
          <w:b/>
          <w:bCs/>
          <w:i/>
          <w:lang w:val="en-US"/>
        </w:rPr>
        <w:t>r</w:t>
      </w:r>
    </w:p>
    <w:p w:rsidR="009C7620" w:rsidRPr="009C7620" w:rsidRDefault="009C7620" w:rsidP="004C4110">
      <w:pPr>
        <w:rPr>
          <w:lang w:val="en-US"/>
        </w:rPr>
      </w:pPr>
      <w:r w:rsidRPr="009C7620">
        <w:rPr>
          <w:b/>
          <w:lang w:val="en-US"/>
        </w:rPr>
        <w:t xml:space="preserve">Chinese Moderator: </w:t>
      </w:r>
      <w:r w:rsidR="004C4110">
        <w:rPr>
          <w:lang w:val="en-US"/>
        </w:rPr>
        <w:t>Associate Professor, Zhao Lei, Institute of Law, CASS</w:t>
      </w:r>
    </w:p>
    <w:p w:rsidR="009C7620" w:rsidRPr="009C7620" w:rsidRDefault="009C7620" w:rsidP="00485D34">
      <w:pPr>
        <w:rPr>
          <w:lang w:val="en-US"/>
        </w:rPr>
      </w:pPr>
      <w:r w:rsidRPr="009C7620">
        <w:rPr>
          <w:b/>
          <w:lang w:val="en-US"/>
        </w:rPr>
        <w:t>Finnish Moderator:</w:t>
      </w:r>
      <w:r w:rsidRPr="009C7620">
        <w:rPr>
          <w:lang w:val="en-US"/>
        </w:rPr>
        <w:t xml:space="preserve"> </w:t>
      </w:r>
      <w:bookmarkEnd w:id="2"/>
      <w:r w:rsidR="002E3CE2" w:rsidRPr="00D13942">
        <w:rPr>
          <w:rFonts w:cstheme="minorHAnsi"/>
          <w:color w:val="14171A"/>
          <w:lang w:val="en-US"/>
        </w:rPr>
        <w:t>Cha</w:t>
      </w:r>
      <w:r w:rsidR="00B91BBF">
        <w:rPr>
          <w:rFonts w:cstheme="minorHAnsi"/>
          <w:color w:val="14171A"/>
          <w:lang w:val="en-US"/>
        </w:rPr>
        <w:t>ncellor Emeritus and Professor E</w:t>
      </w:r>
      <w:r w:rsidR="002E3CE2" w:rsidRPr="00D13942">
        <w:rPr>
          <w:rFonts w:cstheme="minorHAnsi"/>
          <w:color w:val="14171A"/>
          <w:lang w:val="en-US"/>
        </w:rPr>
        <w:t xml:space="preserve">meritus, </w:t>
      </w:r>
      <w:r w:rsidR="00485D34" w:rsidRPr="00D13942">
        <w:rPr>
          <w:rFonts w:cstheme="minorHAnsi"/>
          <w:lang w:val="en-US"/>
        </w:rPr>
        <w:t>Thomas Wilhelmsson</w:t>
      </w:r>
      <w:r w:rsidR="00180C90">
        <w:rPr>
          <w:rFonts w:cstheme="minorHAnsi"/>
          <w:lang w:val="en-US"/>
        </w:rPr>
        <w:t>, University of Helsinki</w:t>
      </w:r>
    </w:p>
    <w:p w:rsidR="003A3DE9" w:rsidRPr="00833D0A" w:rsidRDefault="00833D0A" w:rsidP="009C7620">
      <w:pPr>
        <w:rPr>
          <w:b/>
          <w:lang w:val="en-US"/>
        </w:rPr>
      </w:pPr>
      <w:r w:rsidRPr="00833D0A">
        <w:rPr>
          <w:b/>
          <w:lang w:val="en-US"/>
        </w:rPr>
        <w:t xml:space="preserve">Speakers: </w:t>
      </w:r>
    </w:p>
    <w:p w:rsidR="009C7620" w:rsidRDefault="009C7620" w:rsidP="00833D0A">
      <w:pPr>
        <w:pStyle w:val="Luettelokappale"/>
        <w:numPr>
          <w:ilvl w:val="0"/>
          <w:numId w:val="8"/>
        </w:numPr>
        <w:rPr>
          <w:lang w:val="en-US"/>
        </w:rPr>
      </w:pPr>
      <w:r w:rsidRPr="00DC00D6">
        <w:rPr>
          <w:lang w:val="en-US"/>
        </w:rPr>
        <w:t>Professor Ulla Liukkunen</w:t>
      </w:r>
      <w:r w:rsidRPr="00DC00D6">
        <w:rPr>
          <w:rFonts w:hint="eastAsia"/>
          <w:lang w:val="en-US"/>
        </w:rPr>
        <w:t>,</w:t>
      </w:r>
      <w:r w:rsidR="007733DB" w:rsidRPr="00DC00D6">
        <w:rPr>
          <w:lang w:val="en-US"/>
        </w:rPr>
        <w:t xml:space="preserve"> </w:t>
      </w:r>
      <w:r w:rsidRPr="00DC00D6">
        <w:rPr>
          <w:lang w:val="en-US"/>
        </w:rPr>
        <w:t>University of Helsinki</w:t>
      </w:r>
      <w:r w:rsidR="00DC00D6">
        <w:rPr>
          <w:lang w:val="en-US"/>
        </w:rPr>
        <w:t xml:space="preserve"> –</w:t>
      </w:r>
      <w:r w:rsidR="00DC00D6" w:rsidRPr="00DC00D6">
        <w:rPr>
          <w:lang w:val="en-US"/>
        </w:rPr>
        <w:t xml:space="preserve"> Employee participation in corporate governance - comparative cross-border experience</w:t>
      </w:r>
    </w:p>
    <w:p w:rsidR="00C918DA" w:rsidRPr="00C918DA" w:rsidRDefault="00C918DA" w:rsidP="00C918DA">
      <w:pPr>
        <w:pStyle w:val="Luettelokappal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Xie</w:t>
      </w:r>
      <w:proofErr w:type="spellEnd"/>
      <w:r>
        <w:rPr>
          <w:lang w:val="en-US"/>
        </w:rPr>
        <w:t xml:space="preserve"> Zengyi, Institute of Law, CASS — Employee participation in corporate governance: Chinese experience</w:t>
      </w:r>
    </w:p>
    <w:p w:rsidR="003A3DE9" w:rsidRDefault="003A3DE9" w:rsidP="009C7620">
      <w:pPr>
        <w:pStyle w:val="Luettelokappale"/>
        <w:numPr>
          <w:ilvl w:val="0"/>
          <w:numId w:val="8"/>
        </w:numPr>
        <w:rPr>
          <w:lang w:val="en-US"/>
        </w:rPr>
      </w:pPr>
      <w:r w:rsidRPr="00833D0A">
        <w:rPr>
          <w:rFonts w:hint="eastAsia"/>
          <w:lang w:val="en-US"/>
        </w:rPr>
        <w:t>Professor Jukka Mähönen</w:t>
      </w:r>
      <w:r w:rsidR="009C7620" w:rsidRPr="00833D0A">
        <w:rPr>
          <w:rFonts w:hint="eastAsia"/>
          <w:lang w:val="en-US"/>
        </w:rPr>
        <w:t xml:space="preserve">, </w:t>
      </w:r>
      <w:r w:rsidRPr="00833D0A">
        <w:rPr>
          <w:lang w:val="en-US"/>
        </w:rPr>
        <w:t>University of Oslo</w:t>
      </w:r>
      <w:r w:rsidR="009C7620" w:rsidRPr="00833D0A">
        <w:rPr>
          <w:rFonts w:hint="eastAsia"/>
          <w:lang w:val="en-US"/>
        </w:rPr>
        <w:t xml:space="preserve"> </w:t>
      </w:r>
      <w:r w:rsidR="007733DB">
        <w:rPr>
          <w:lang w:val="en-US"/>
        </w:rPr>
        <w:t>and University of Helsinki</w:t>
      </w:r>
      <w:r w:rsidR="00DC00D6">
        <w:rPr>
          <w:lang w:val="en-US"/>
        </w:rPr>
        <w:t xml:space="preserve"> – </w:t>
      </w:r>
      <w:r w:rsidR="00DC00D6" w:rsidRPr="00DC00D6">
        <w:rPr>
          <w:lang w:val="en-US"/>
        </w:rPr>
        <w:t>Employee participation in corporate governance: a possibility for or a threat to sustainability</w:t>
      </w:r>
    </w:p>
    <w:p w:rsidR="009C7620" w:rsidRPr="00833D0A" w:rsidRDefault="009C7620" w:rsidP="009C7620">
      <w:pPr>
        <w:numPr>
          <w:ilvl w:val="0"/>
          <w:numId w:val="1"/>
        </w:numPr>
        <w:rPr>
          <w:b/>
          <w:lang w:val="en-US"/>
        </w:rPr>
      </w:pPr>
      <w:r w:rsidRPr="009C7620">
        <w:rPr>
          <w:b/>
          <w:lang w:val="en-US"/>
        </w:rPr>
        <w:t>Discussion</w:t>
      </w:r>
    </w:p>
    <w:p w:rsidR="009C7620" w:rsidRPr="009C7620" w:rsidRDefault="009C7620" w:rsidP="009C7620">
      <w:pPr>
        <w:rPr>
          <w:b/>
          <w:lang w:val="en-US"/>
        </w:rPr>
      </w:pPr>
      <w:r w:rsidRPr="009C7620">
        <w:rPr>
          <w:rFonts w:hint="eastAsia"/>
          <w:b/>
          <w:lang w:val="en-US"/>
        </w:rPr>
        <w:t>10</w:t>
      </w:r>
      <w:r w:rsidRPr="009C7620">
        <w:rPr>
          <w:b/>
          <w:lang w:val="en-US"/>
        </w:rPr>
        <w:t>:</w:t>
      </w:r>
      <w:r w:rsidR="00136FA7">
        <w:rPr>
          <w:rFonts w:hint="eastAsia"/>
          <w:b/>
          <w:lang w:val="en-US"/>
        </w:rPr>
        <w:t>35</w:t>
      </w:r>
      <w:r w:rsidRPr="009C7620">
        <w:rPr>
          <w:b/>
          <w:lang w:val="en-US"/>
        </w:rPr>
        <w:t>-</w:t>
      </w:r>
      <w:r w:rsidR="00136FA7">
        <w:rPr>
          <w:b/>
          <w:lang w:val="en-US"/>
        </w:rPr>
        <w:t>10:</w:t>
      </w:r>
      <w:r w:rsidR="00EE18A9">
        <w:rPr>
          <w:b/>
          <w:lang w:val="en-US"/>
        </w:rPr>
        <w:t>50</w:t>
      </w:r>
      <w:r w:rsidR="00833D0A">
        <w:rPr>
          <w:rFonts w:hint="eastAsia"/>
          <w:b/>
          <w:lang w:val="en-US"/>
        </w:rPr>
        <w:tab/>
      </w:r>
      <w:r w:rsidRPr="009C7620">
        <w:rPr>
          <w:b/>
          <w:lang w:val="en-US"/>
        </w:rPr>
        <w:t>Tea Break</w:t>
      </w:r>
    </w:p>
    <w:p w:rsidR="009C7620" w:rsidRPr="009C7620" w:rsidRDefault="00136FA7" w:rsidP="009C7620">
      <w:pPr>
        <w:rPr>
          <w:b/>
          <w:bCs/>
          <w:lang w:val="en-US"/>
        </w:rPr>
      </w:pPr>
      <w:r>
        <w:rPr>
          <w:b/>
          <w:bCs/>
          <w:lang w:val="en-US"/>
        </w:rPr>
        <w:t>10:</w:t>
      </w:r>
      <w:r w:rsidR="00C53042">
        <w:rPr>
          <w:b/>
          <w:bCs/>
          <w:lang w:val="en-US"/>
        </w:rPr>
        <w:t>50</w:t>
      </w:r>
      <w:r w:rsidR="009C7620" w:rsidRPr="009C7620">
        <w:rPr>
          <w:b/>
          <w:bCs/>
          <w:lang w:val="en-US"/>
        </w:rPr>
        <w:t>-1</w:t>
      </w:r>
      <w:r w:rsidR="009C7620" w:rsidRPr="009C7620">
        <w:rPr>
          <w:rFonts w:hint="eastAsia"/>
          <w:b/>
          <w:bCs/>
          <w:lang w:val="en-US"/>
        </w:rPr>
        <w:t>2</w:t>
      </w:r>
      <w:r w:rsidR="009C7620" w:rsidRPr="009C7620">
        <w:rPr>
          <w:b/>
          <w:bCs/>
          <w:lang w:val="en-US"/>
        </w:rPr>
        <w:t>:</w:t>
      </w:r>
      <w:r w:rsidR="00C53042">
        <w:rPr>
          <w:rFonts w:hint="eastAsia"/>
          <w:b/>
          <w:bCs/>
          <w:lang w:val="en-US"/>
        </w:rPr>
        <w:t>20</w:t>
      </w:r>
      <w:r w:rsidR="00833D0A">
        <w:rPr>
          <w:b/>
          <w:bCs/>
          <w:lang w:val="en-US"/>
        </w:rPr>
        <w:tab/>
      </w:r>
      <w:r w:rsidR="009C7620" w:rsidRPr="009C7620">
        <w:rPr>
          <w:b/>
          <w:bCs/>
          <w:lang w:val="en-US"/>
        </w:rPr>
        <w:t>Session F</w:t>
      </w:r>
      <w:r w:rsidR="009C7620" w:rsidRPr="009C7620">
        <w:rPr>
          <w:rFonts w:hint="eastAsia"/>
          <w:b/>
          <w:bCs/>
          <w:lang w:val="en-US"/>
        </w:rPr>
        <w:t>ive</w:t>
      </w:r>
    </w:p>
    <w:p w:rsidR="001A5647" w:rsidRPr="00F579B6" w:rsidRDefault="00441C1B" w:rsidP="009C7620">
      <w:pPr>
        <w:rPr>
          <w:b/>
          <w:bCs/>
          <w:i/>
          <w:lang w:val="en-US"/>
        </w:rPr>
      </w:pPr>
      <w:r w:rsidRPr="00F579B6">
        <w:rPr>
          <w:b/>
          <w:bCs/>
          <w:i/>
          <w:lang w:val="en-US"/>
        </w:rPr>
        <w:t xml:space="preserve">Theme: </w:t>
      </w:r>
      <w:r w:rsidR="001A5647" w:rsidRPr="00F579B6">
        <w:rPr>
          <w:b/>
          <w:bCs/>
          <w:i/>
          <w:lang w:val="en-US"/>
        </w:rPr>
        <w:t>Public Law Developments</w:t>
      </w:r>
    </w:p>
    <w:p w:rsidR="007733DB" w:rsidRPr="009C7620" w:rsidRDefault="007733DB" w:rsidP="00DF4547">
      <w:pPr>
        <w:rPr>
          <w:lang w:val="en-US"/>
        </w:rPr>
      </w:pPr>
      <w:r w:rsidRPr="009C7620">
        <w:rPr>
          <w:b/>
          <w:lang w:val="en-US"/>
        </w:rPr>
        <w:t xml:space="preserve">Chinese Moderator: </w:t>
      </w:r>
      <w:r w:rsidR="00DF4547" w:rsidRPr="00717D71">
        <w:rPr>
          <w:lang w:val="en-US"/>
        </w:rPr>
        <w:t xml:space="preserve">Assistant Professor Yue </w:t>
      </w:r>
      <w:proofErr w:type="spellStart"/>
      <w:r w:rsidR="00DF4547" w:rsidRPr="00717D71">
        <w:rPr>
          <w:lang w:val="en-US"/>
        </w:rPr>
        <w:t>Xiaohua</w:t>
      </w:r>
      <w:proofErr w:type="spellEnd"/>
      <w:r w:rsidR="00DF4547" w:rsidRPr="00717D71">
        <w:rPr>
          <w:lang w:val="en-US"/>
        </w:rPr>
        <w:t>, Institute of Law, CASS</w:t>
      </w:r>
    </w:p>
    <w:p w:rsidR="007733DB" w:rsidRPr="007A338A" w:rsidRDefault="007733DB" w:rsidP="007733DB">
      <w:pPr>
        <w:rPr>
          <w:lang w:val="sv-SE"/>
        </w:rPr>
      </w:pPr>
      <w:proofErr w:type="spellStart"/>
      <w:r w:rsidRPr="007A338A">
        <w:rPr>
          <w:b/>
          <w:lang w:val="sv-SE"/>
        </w:rPr>
        <w:lastRenderedPageBreak/>
        <w:t>Finnish</w:t>
      </w:r>
      <w:proofErr w:type="spellEnd"/>
      <w:r w:rsidRPr="007A338A">
        <w:rPr>
          <w:b/>
          <w:lang w:val="sv-SE"/>
        </w:rPr>
        <w:t xml:space="preserve"> Moderator:</w:t>
      </w:r>
      <w:r w:rsidRPr="007A338A">
        <w:rPr>
          <w:lang w:val="sv-SE"/>
        </w:rPr>
        <w:t xml:space="preserve"> </w:t>
      </w:r>
      <w:r w:rsidR="00110CAF" w:rsidRPr="007A338A">
        <w:rPr>
          <w:lang w:val="sv-SE"/>
        </w:rPr>
        <w:t>Professor Sakari Melander</w:t>
      </w:r>
      <w:r w:rsidR="002E5771">
        <w:rPr>
          <w:lang w:val="sv-SE"/>
        </w:rPr>
        <w:t xml:space="preserve">, University </w:t>
      </w:r>
      <w:proofErr w:type="spellStart"/>
      <w:r w:rsidR="002E5771">
        <w:rPr>
          <w:lang w:val="sv-SE"/>
        </w:rPr>
        <w:t>of</w:t>
      </w:r>
      <w:proofErr w:type="spellEnd"/>
      <w:r w:rsidR="002E5771">
        <w:rPr>
          <w:lang w:val="sv-SE"/>
        </w:rPr>
        <w:t xml:space="preserve"> </w:t>
      </w:r>
      <w:proofErr w:type="spellStart"/>
      <w:r w:rsidR="002E5771">
        <w:rPr>
          <w:lang w:val="sv-SE"/>
        </w:rPr>
        <w:t>Helsinki</w:t>
      </w:r>
      <w:proofErr w:type="spellEnd"/>
    </w:p>
    <w:p w:rsidR="009C7620" w:rsidRPr="007A338A" w:rsidRDefault="00441C1B" w:rsidP="009C7620">
      <w:pPr>
        <w:rPr>
          <w:b/>
          <w:lang w:val="sv-SE"/>
        </w:rPr>
      </w:pPr>
      <w:r w:rsidRPr="007A338A">
        <w:rPr>
          <w:b/>
          <w:lang w:val="sv-SE"/>
        </w:rPr>
        <w:t xml:space="preserve">Speakers: </w:t>
      </w:r>
    </w:p>
    <w:p w:rsidR="009C7620" w:rsidRPr="00441C1B" w:rsidRDefault="009C7620" w:rsidP="00441C1B">
      <w:pPr>
        <w:pStyle w:val="Luettelokappale"/>
        <w:numPr>
          <w:ilvl w:val="0"/>
          <w:numId w:val="9"/>
        </w:numPr>
        <w:rPr>
          <w:lang w:val="en-US"/>
        </w:rPr>
      </w:pPr>
      <w:r w:rsidRPr="00441C1B">
        <w:rPr>
          <w:rFonts w:hint="eastAsia"/>
          <w:lang w:val="en-US"/>
        </w:rPr>
        <w:t>Professor</w:t>
      </w:r>
      <w:r w:rsidR="003A3DE9" w:rsidRPr="00441C1B">
        <w:rPr>
          <w:lang w:val="en-US"/>
        </w:rPr>
        <w:t xml:space="preserve"> Tuomas Hupli</w:t>
      </w:r>
      <w:r w:rsidR="003A3DE9" w:rsidRPr="00441C1B">
        <w:rPr>
          <w:rFonts w:hint="eastAsia"/>
          <w:lang w:val="en-US"/>
        </w:rPr>
        <w:t xml:space="preserve">, University of </w:t>
      </w:r>
      <w:r w:rsidR="007733DB">
        <w:rPr>
          <w:lang w:val="en-US"/>
        </w:rPr>
        <w:t>Turku</w:t>
      </w:r>
      <w:r w:rsidR="00422F1F">
        <w:rPr>
          <w:lang w:val="en-US"/>
        </w:rPr>
        <w:t xml:space="preserve"> –</w:t>
      </w:r>
      <w:r w:rsidR="00444C8F">
        <w:rPr>
          <w:lang w:val="en-US"/>
        </w:rPr>
        <w:t xml:space="preserve"> Developments in evidence </w:t>
      </w:r>
      <w:r w:rsidR="00444C8F" w:rsidRPr="00444C8F">
        <w:rPr>
          <w:lang w:val="en-GB"/>
        </w:rPr>
        <w:t>in criminal procedure</w:t>
      </w:r>
    </w:p>
    <w:p w:rsidR="00516B94" w:rsidRPr="000F4376" w:rsidRDefault="00516B94" w:rsidP="009C7620">
      <w:pPr>
        <w:pStyle w:val="Luettelokappale"/>
        <w:numPr>
          <w:ilvl w:val="0"/>
          <w:numId w:val="9"/>
        </w:numPr>
        <w:rPr>
          <w:i/>
          <w:iCs/>
          <w:lang w:val="en-GB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Zhai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Guoqiang</w:t>
      </w:r>
      <w:proofErr w:type="spellEnd"/>
      <w:r>
        <w:rPr>
          <w:lang w:val="en-US"/>
        </w:rPr>
        <w:t>, Institute of Law, CASS — Development of constitutional structure in PRC (1949-2019)</w:t>
      </w:r>
    </w:p>
    <w:p w:rsidR="000F4376" w:rsidRPr="000F4376" w:rsidRDefault="000F4376" w:rsidP="000F4376">
      <w:pPr>
        <w:pStyle w:val="Luettelokappale"/>
        <w:numPr>
          <w:ilvl w:val="0"/>
          <w:numId w:val="9"/>
        </w:numPr>
        <w:rPr>
          <w:i/>
          <w:iCs/>
          <w:lang w:val="en-GB"/>
        </w:rPr>
      </w:pPr>
      <w:r w:rsidRPr="00441C1B">
        <w:rPr>
          <w:bCs/>
          <w:lang w:val="en-US"/>
        </w:rPr>
        <w:t>Professor Kimmo Nuotio, University of Helsinki</w:t>
      </w:r>
      <w:r>
        <w:rPr>
          <w:bCs/>
          <w:lang w:val="en-US"/>
        </w:rPr>
        <w:t xml:space="preserve"> – </w:t>
      </w:r>
      <w:r>
        <w:rPr>
          <w:lang w:val="en-US"/>
        </w:rPr>
        <w:t>Global law: law and development</w:t>
      </w:r>
    </w:p>
    <w:p w:rsidR="009C7620" w:rsidRPr="00441C1B" w:rsidRDefault="009C7620" w:rsidP="009C7620">
      <w:pPr>
        <w:numPr>
          <w:ilvl w:val="0"/>
          <w:numId w:val="1"/>
        </w:numPr>
        <w:rPr>
          <w:b/>
          <w:lang w:val="en-US"/>
        </w:rPr>
      </w:pPr>
      <w:r w:rsidRPr="009C7620">
        <w:rPr>
          <w:b/>
          <w:lang w:val="en-US"/>
        </w:rPr>
        <w:t>Discussion</w:t>
      </w:r>
    </w:p>
    <w:p w:rsidR="007A338A" w:rsidRPr="00441C1B" w:rsidRDefault="009C7620" w:rsidP="009C7620">
      <w:pPr>
        <w:rPr>
          <w:b/>
          <w:lang w:val="en-GB"/>
        </w:rPr>
      </w:pPr>
      <w:proofErr w:type="gramStart"/>
      <w:r w:rsidRPr="009C7620">
        <w:rPr>
          <w:b/>
          <w:bCs/>
          <w:lang w:val="en-US"/>
        </w:rPr>
        <w:t>1</w:t>
      </w:r>
      <w:r w:rsidRPr="009C7620">
        <w:rPr>
          <w:rFonts w:hint="eastAsia"/>
          <w:b/>
          <w:bCs/>
          <w:lang w:val="en-US"/>
        </w:rPr>
        <w:t>2</w:t>
      </w:r>
      <w:proofErr w:type="gramEnd"/>
      <w:r w:rsidRPr="009C7620">
        <w:rPr>
          <w:b/>
          <w:bCs/>
          <w:lang w:val="en-US"/>
        </w:rPr>
        <w:t>:</w:t>
      </w:r>
      <w:r w:rsidR="003049B1">
        <w:rPr>
          <w:rFonts w:hint="eastAsia"/>
          <w:b/>
          <w:bCs/>
          <w:lang w:val="en-US"/>
        </w:rPr>
        <w:t>20</w:t>
      </w:r>
      <w:r w:rsidRPr="009C7620">
        <w:rPr>
          <w:b/>
          <w:bCs/>
          <w:lang w:val="en-US"/>
        </w:rPr>
        <w:t>-1</w:t>
      </w:r>
      <w:r w:rsidR="00DA59F9">
        <w:rPr>
          <w:b/>
          <w:bCs/>
          <w:lang w:val="en-US"/>
        </w:rPr>
        <w:t>2</w:t>
      </w:r>
      <w:r w:rsidRPr="009C7620">
        <w:rPr>
          <w:b/>
          <w:bCs/>
          <w:lang w:val="en-US"/>
        </w:rPr>
        <w:t>:</w:t>
      </w:r>
      <w:r w:rsidR="003049B1">
        <w:rPr>
          <w:b/>
          <w:bCs/>
          <w:lang w:val="en-US"/>
        </w:rPr>
        <w:t>50</w:t>
      </w:r>
      <w:r w:rsidR="00441C1B">
        <w:rPr>
          <w:b/>
          <w:bCs/>
          <w:lang w:val="en-US"/>
        </w:rPr>
        <w:tab/>
      </w:r>
      <w:r w:rsidRPr="009C7620">
        <w:rPr>
          <w:b/>
          <w:lang w:val="en-GB"/>
        </w:rPr>
        <w:t>Closing Ceremony</w:t>
      </w:r>
    </w:p>
    <w:p w:rsidR="00721EBE" w:rsidRPr="00FA6A1A" w:rsidRDefault="0092702D" w:rsidP="00580893">
      <w:pPr>
        <w:rPr>
          <w:b/>
          <w:i/>
          <w:lang w:val="en-US"/>
        </w:rPr>
      </w:pPr>
      <w:r w:rsidRPr="00FA6A1A">
        <w:rPr>
          <w:b/>
          <w:i/>
          <w:lang w:val="en-GB"/>
        </w:rPr>
        <w:t xml:space="preserve">Closing remarks from </w:t>
      </w:r>
      <w:r w:rsidR="00721EBE" w:rsidRPr="00FA6A1A">
        <w:rPr>
          <w:rFonts w:hint="eastAsia"/>
          <w:b/>
          <w:i/>
          <w:lang w:val="en-GB"/>
        </w:rPr>
        <w:t>Professor</w:t>
      </w:r>
      <w:r w:rsidR="00721EBE" w:rsidRPr="00FA6A1A">
        <w:rPr>
          <w:b/>
          <w:i/>
          <w:lang w:val="en-US"/>
        </w:rPr>
        <w:t xml:space="preserve"> </w:t>
      </w:r>
      <w:proofErr w:type="spellStart"/>
      <w:r w:rsidR="00721EBE" w:rsidRPr="00FA6A1A">
        <w:rPr>
          <w:b/>
          <w:i/>
          <w:lang w:val="en-US"/>
        </w:rPr>
        <w:t>Xie</w:t>
      </w:r>
      <w:proofErr w:type="spellEnd"/>
      <w:r w:rsidR="00721EBE" w:rsidRPr="00FA6A1A">
        <w:rPr>
          <w:b/>
          <w:i/>
          <w:lang w:val="en-US"/>
        </w:rPr>
        <w:t xml:space="preserve"> Zengyi,</w:t>
      </w:r>
      <w:r w:rsidR="005516FE">
        <w:rPr>
          <w:b/>
          <w:i/>
          <w:lang w:val="en-US"/>
        </w:rPr>
        <w:t xml:space="preserve"> Inst</w:t>
      </w:r>
      <w:r w:rsidR="00580893">
        <w:rPr>
          <w:b/>
          <w:i/>
          <w:lang w:val="en-US"/>
        </w:rPr>
        <w:t>itute of Law, CASS</w:t>
      </w:r>
      <w:r w:rsidR="00DA1012">
        <w:rPr>
          <w:b/>
          <w:i/>
          <w:lang w:val="en-US"/>
        </w:rPr>
        <w:t>;</w:t>
      </w:r>
      <w:r w:rsidR="00580893">
        <w:rPr>
          <w:b/>
          <w:i/>
          <w:lang w:val="en-US"/>
        </w:rPr>
        <w:t xml:space="preserve"> Professor Ulla Liukkunen,</w:t>
      </w:r>
      <w:r w:rsidR="005516FE">
        <w:rPr>
          <w:b/>
          <w:i/>
          <w:lang w:val="en-US"/>
        </w:rPr>
        <w:t xml:space="preserve"> Director of China Law Center,</w:t>
      </w:r>
      <w:r w:rsidR="00DA1012">
        <w:rPr>
          <w:b/>
          <w:i/>
          <w:lang w:val="en-US"/>
        </w:rPr>
        <w:t xml:space="preserve"> University of Helsinki;</w:t>
      </w:r>
      <w:r w:rsidR="00721EBE" w:rsidRPr="00FA6A1A">
        <w:rPr>
          <w:b/>
          <w:i/>
          <w:lang w:val="en-US"/>
        </w:rPr>
        <w:t xml:space="preserve"> Professor Ditlev Tamm</w:t>
      </w:r>
      <w:r w:rsidR="00580893">
        <w:rPr>
          <w:b/>
          <w:i/>
          <w:lang w:val="en-US"/>
        </w:rPr>
        <w:t>, University of Copenhagen</w:t>
      </w:r>
      <w:r w:rsidR="00721EBE" w:rsidRPr="00FA6A1A">
        <w:rPr>
          <w:b/>
          <w:i/>
          <w:lang w:val="en-US"/>
        </w:rPr>
        <w:t xml:space="preserve"> and Professor Chen Su</w:t>
      </w:r>
      <w:r w:rsidR="00580893">
        <w:rPr>
          <w:b/>
          <w:i/>
          <w:lang w:val="en-US"/>
        </w:rPr>
        <w:t>, Institute of Law, CASS</w:t>
      </w:r>
    </w:p>
    <w:p w:rsidR="009C7620" w:rsidRPr="009C7620" w:rsidRDefault="009C7620" w:rsidP="009C7620">
      <w:pPr>
        <w:rPr>
          <w:lang w:val="en-US"/>
        </w:rPr>
      </w:pPr>
      <w:r w:rsidRPr="009C7620">
        <w:rPr>
          <w:b/>
          <w:bCs/>
          <w:lang w:val="en-US"/>
        </w:rPr>
        <w:t>1</w:t>
      </w:r>
      <w:r w:rsidR="00437181">
        <w:rPr>
          <w:rFonts w:hint="eastAsia"/>
          <w:b/>
          <w:bCs/>
          <w:lang w:val="en-US"/>
        </w:rPr>
        <w:t>2</w:t>
      </w:r>
      <w:r w:rsidR="00DA3F11">
        <w:rPr>
          <w:b/>
          <w:bCs/>
          <w:lang w:val="en-US"/>
        </w:rPr>
        <w:t>:45-13:30</w:t>
      </w:r>
      <w:r w:rsidR="00441C1B">
        <w:rPr>
          <w:b/>
          <w:bCs/>
          <w:lang w:val="en-US"/>
        </w:rPr>
        <w:tab/>
        <w:t xml:space="preserve">Closing </w:t>
      </w:r>
      <w:r w:rsidRPr="009C7620">
        <w:rPr>
          <w:b/>
          <w:bCs/>
          <w:lang w:val="en-US"/>
        </w:rPr>
        <w:t>Lunch</w:t>
      </w:r>
    </w:p>
    <w:p w:rsidR="00D2091D" w:rsidRPr="00E73B3F" w:rsidRDefault="00AC4067">
      <w:pPr>
        <w:rPr>
          <w:b/>
          <w:lang w:val="en-US"/>
        </w:rPr>
      </w:pPr>
      <w:r w:rsidRPr="00E73B3F">
        <w:rPr>
          <w:b/>
          <w:lang w:val="en-US"/>
        </w:rPr>
        <w:t>14:30-17</w:t>
      </w:r>
      <w:r w:rsidR="00441C1B" w:rsidRPr="00E73B3F">
        <w:rPr>
          <w:b/>
          <w:lang w:val="en-US"/>
        </w:rPr>
        <w:t>:30</w:t>
      </w:r>
      <w:bookmarkStart w:id="3" w:name="_GoBack"/>
      <w:bookmarkEnd w:id="3"/>
      <w:r w:rsidR="00441C1B" w:rsidRPr="00E73B3F">
        <w:rPr>
          <w:b/>
          <w:lang w:val="en-US"/>
        </w:rPr>
        <w:t xml:space="preserve"> Pro</w:t>
      </w:r>
      <w:r w:rsidR="00890A4A" w:rsidRPr="00E73B3F">
        <w:rPr>
          <w:b/>
          <w:lang w:val="en-US"/>
        </w:rPr>
        <w:t>gram for the CASS delegation</w:t>
      </w:r>
    </w:p>
    <w:p w:rsidR="00441C1B" w:rsidRDefault="00CB5309">
      <w:pPr>
        <w:rPr>
          <w:b/>
          <w:lang w:val="en-US"/>
        </w:rPr>
      </w:pPr>
      <w:r>
        <w:rPr>
          <w:b/>
          <w:lang w:val="en-US"/>
        </w:rPr>
        <w:t>14:30-16:30</w:t>
      </w:r>
      <w:r w:rsidR="00441C1B" w:rsidRPr="00DB1A33">
        <w:rPr>
          <w:b/>
          <w:lang w:val="en-US"/>
        </w:rPr>
        <w:t xml:space="preserve"> Nordic Meeting</w:t>
      </w:r>
    </w:p>
    <w:p w:rsidR="00DB1A33" w:rsidRPr="00DB1A33" w:rsidRDefault="00FF7CB8">
      <w:pPr>
        <w:rPr>
          <w:i/>
          <w:lang w:val="en-US"/>
        </w:rPr>
      </w:pPr>
      <w:r>
        <w:rPr>
          <w:i/>
          <w:lang w:val="en-US"/>
        </w:rPr>
        <w:t xml:space="preserve">Venue: Nordic Investment Bank, </w:t>
      </w:r>
      <w:proofErr w:type="spellStart"/>
      <w:r>
        <w:rPr>
          <w:i/>
          <w:lang w:val="en-US"/>
        </w:rPr>
        <w:t>Fabianinkatu</w:t>
      </w:r>
      <w:proofErr w:type="spellEnd"/>
      <w:r>
        <w:rPr>
          <w:i/>
          <w:lang w:val="en-US"/>
        </w:rPr>
        <w:t xml:space="preserve"> 24</w:t>
      </w:r>
    </w:p>
    <w:p w:rsidR="0032641E" w:rsidRPr="00DB1A33" w:rsidRDefault="00104DA5">
      <w:pPr>
        <w:rPr>
          <w:rFonts w:cstheme="minorHAnsi"/>
          <w:color w:val="000000" w:themeColor="text1"/>
          <w:lang w:val="en-US"/>
        </w:rPr>
      </w:pPr>
      <w:r>
        <w:rPr>
          <w:lang w:val="en-US"/>
        </w:rPr>
        <w:t>The meeting begins wit</w:t>
      </w:r>
      <w:r w:rsidR="00293D5C">
        <w:rPr>
          <w:lang w:val="en-US"/>
        </w:rPr>
        <w:t>h</w:t>
      </w:r>
      <w:r>
        <w:rPr>
          <w:lang w:val="en-US"/>
        </w:rPr>
        <w:t xml:space="preserve"> a presentation </w:t>
      </w:r>
      <w:r w:rsidR="00293D5C">
        <w:rPr>
          <w:lang w:val="en-US"/>
        </w:rPr>
        <w:t xml:space="preserve">from Peking University Associate Professor Chen </w:t>
      </w:r>
      <w:proofErr w:type="spellStart"/>
      <w:r w:rsidR="00293D5C">
        <w:rPr>
          <w:lang w:val="en-US"/>
        </w:rPr>
        <w:t>Yifeng</w:t>
      </w:r>
      <w:proofErr w:type="spellEnd"/>
      <w:r w:rsidR="00293D5C">
        <w:rPr>
          <w:lang w:val="en-US"/>
        </w:rPr>
        <w:t xml:space="preserve"> (</w:t>
      </w:r>
      <w:r w:rsidR="004D0887" w:rsidRPr="00302F8F">
        <w:rPr>
          <w:rFonts w:cstheme="minorHAnsi"/>
          <w:i/>
          <w:color w:val="000000" w:themeColor="text1"/>
          <w:shd w:val="clear" w:color="auto" w:fill="FFFFFF"/>
          <w:lang w:val="en-US"/>
        </w:rPr>
        <w:t>Enforcement of transnational labor standards by international financial institutions: a Chinese p</w:t>
      </w:r>
      <w:r w:rsidR="00DB1A33" w:rsidRPr="00302F8F">
        <w:rPr>
          <w:rFonts w:cstheme="minorHAnsi"/>
          <w:i/>
          <w:color w:val="000000" w:themeColor="text1"/>
          <w:shd w:val="clear" w:color="auto" w:fill="FFFFFF"/>
          <w:lang w:val="en-US"/>
        </w:rPr>
        <w:t>erspective</w:t>
      </w:r>
      <w:r w:rsidR="00293D5C">
        <w:rPr>
          <w:rFonts w:cstheme="minorHAnsi"/>
          <w:color w:val="000000" w:themeColor="text1"/>
          <w:shd w:val="clear" w:color="auto" w:fill="FFFFFF"/>
          <w:lang w:val="en-US"/>
        </w:rPr>
        <w:t>)</w:t>
      </w:r>
    </w:p>
    <w:p w:rsidR="00DC281D" w:rsidRPr="00DC281D" w:rsidRDefault="00DC281D">
      <w:pPr>
        <w:rPr>
          <w:i/>
          <w:lang w:val="en-US"/>
        </w:rPr>
      </w:pPr>
    </w:p>
    <w:sectPr w:rsidR="00DC281D" w:rsidRPr="00DC281D" w:rsidSect="00C74B7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8B" w:rsidRDefault="008B4A15">
      <w:pPr>
        <w:spacing w:after="0" w:line="240" w:lineRule="auto"/>
      </w:pPr>
      <w:r>
        <w:separator/>
      </w:r>
    </w:p>
  </w:endnote>
  <w:endnote w:type="continuationSeparator" w:id="0">
    <w:p w:rsidR="00F72D8B" w:rsidRDefault="008B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19" w:rsidRDefault="008B4A15" w:rsidP="00126D1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26D19" w:rsidRDefault="00E73B3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9"/>
      <w:gridCol w:w="332"/>
      <w:gridCol w:w="3985"/>
    </w:tblGrid>
    <w:tr w:rsidR="00983DCD">
      <w:tc>
        <w:tcPr>
          <w:tcW w:w="2401" w:type="pct"/>
        </w:tcPr>
        <w:p w:rsidR="00983DCD" w:rsidRDefault="00983DCD" w:rsidP="00983DCD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983DCD" w:rsidRDefault="00983DCD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983DCD" w:rsidRDefault="00983DCD">
          <w:pPr>
            <w:pStyle w:val="Alatunniste"/>
            <w:jc w:val="right"/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126D19" w:rsidRDefault="00983DCD" w:rsidP="003C1566">
    <w:pPr>
      <w:pStyle w:val="Alatunniste"/>
      <w:jc w:val="center"/>
    </w:pPr>
    <w:r>
      <w:rPr>
        <w:noProof/>
      </w:rPr>
      <w:drawing>
        <wp:inline distT="0" distB="0" distL="0" distR="0">
          <wp:extent cx="1438275" cy="1047750"/>
          <wp:effectExtent l="0" t="0" r="952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H official tr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8B" w:rsidRDefault="008B4A15">
      <w:pPr>
        <w:spacing w:after="0" w:line="240" w:lineRule="auto"/>
      </w:pPr>
      <w:r>
        <w:separator/>
      </w:r>
    </w:p>
  </w:footnote>
  <w:footnote w:type="continuationSeparator" w:id="0">
    <w:p w:rsidR="00F72D8B" w:rsidRDefault="008B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BC" w:rsidRDefault="003C1566" w:rsidP="0014212C">
    <w:pPr>
      <w:pStyle w:val="Yltunniste"/>
      <w:jc w:val="center"/>
    </w:pPr>
    <w:r>
      <w:rPr>
        <w:noProof/>
      </w:rPr>
      <w:drawing>
        <wp:inline distT="0" distB="0" distL="0" distR="0">
          <wp:extent cx="4314825" cy="937628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nish China Law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630" cy="94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2A6"/>
    <w:multiLevelType w:val="hybridMultilevel"/>
    <w:tmpl w:val="9A287B2E"/>
    <w:lvl w:ilvl="0" w:tplc="A014B9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7ACB"/>
    <w:multiLevelType w:val="hybridMultilevel"/>
    <w:tmpl w:val="3AE4B95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533EC"/>
    <w:multiLevelType w:val="hybridMultilevel"/>
    <w:tmpl w:val="5B6CCD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77856"/>
    <w:multiLevelType w:val="hybridMultilevel"/>
    <w:tmpl w:val="E6027044"/>
    <w:lvl w:ilvl="0" w:tplc="FC48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200C1"/>
    <w:multiLevelType w:val="hybridMultilevel"/>
    <w:tmpl w:val="273C977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F328F"/>
    <w:multiLevelType w:val="hybridMultilevel"/>
    <w:tmpl w:val="909C3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56F"/>
    <w:multiLevelType w:val="hybridMultilevel"/>
    <w:tmpl w:val="0FEE6C68"/>
    <w:lvl w:ilvl="0" w:tplc="A014B9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00F0"/>
    <w:multiLevelType w:val="hybridMultilevel"/>
    <w:tmpl w:val="403C9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7EAB"/>
    <w:multiLevelType w:val="hybridMultilevel"/>
    <w:tmpl w:val="845C259C"/>
    <w:lvl w:ilvl="0" w:tplc="A014B9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SimSun" w:eastAsia="SimSun" w:hAnsi="SimSun" w:cs="Arial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7238"/>
    <w:multiLevelType w:val="hybridMultilevel"/>
    <w:tmpl w:val="4484E2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181F"/>
    <w:multiLevelType w:val="hybridMultilevel"/>
    <w:tmpl w:val="114CD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65057"/>
    <w:multiLevelType w:val="hybridMultilevel"/>
    <w:tmpl w:val="A8704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DD5"/>
    <w:multiLevelType w:val="hybridMultilevel"/>
    <w:tmpl w:val="C4A2F9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46DC"/>
    <w:multiLevelType w:val="hybridMultilevel"/>
    <w:tmpl w:val="4F0033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1"/>
    <w:rsid w:val="0000243A"/>
    <w:rsid w:val="00007273"/>
    <w:rsid w:val="0001695F"/>
    <w:rsid w:val="000227A9"/>
    <w:rsid w:val="00026BFD"/>
    <w:rsid w:val="000371B7"/>
    <w:rsid w:val="0004220A"/>
    <w:rsid w:val="00045898"/>
    <w:rsid w:val="00046908"/>
    <w:rsid w:val="00051CA7"/>
    <w:rsid w:val="00061448"/>
    <w:rsid w:val="00063A5B"/>
    <w:rsid w:val="000758CA"/>
    <w:rsid w:val="000837B7"/>
    <w:rsid w:val="00083E34"/>
    <w:rsid w:val="000871EB"/>
    <w:rsid w:val="00094466"/>
    <w:rsid w:val="000A54A7"/>
    <w:rsid w:val="000A6314"/>
    <w:rsid w:val="000B22ED"/>
    <w:rsid w:val="000D0446"/>
    <w:rsid w:val="000F4376"/>
    <w:rsid w:val="0010294E"/>
    <w:rsid w:val="00104DA5"/>
    <w:rsid w:val="00110CAF"/>
    <w:rsid w:val="00120A59"/>
    <w:rsid w:val="00122624"/>
    <w:rsid w:val="001259A2"/>
    <w:rsid w:val="00136FA7"/>
    <w:rsid w:val="00140436"/>
    <w:rsid w:val="0014212C"/>
    <w:rsid w:val="00142176"/>
    <w:rsid w:val="0014617E"/>
    <w:rsid w:val="00157C93"/>
    <w:rsid w:val="00160ADA"/>
    <w:rsid w:val="001807F5"/>
    <w:rsid w:val="00180C90"/>
    <w:rsid w:val="001816FE"/>
    <w:rsid w:val="001A5647"/>
    <w:rsid w:val="001B728C"/>
    <w:rsid w:val="001C345E"/>
    <w:rsid w:val="001F122E"/>
    <w:rsid w:val="001F7131"/>
    <w:rsid w:val="0021785C"/>
    <w:rsid w:val="00261BC9"/>
    <w:rsid w:val="00271ADB"/>
    <w:rsid w:val="0027583A"/>
    <w:rsid w:val="00280F1B"/>
    <w:rsid w:val="00285F52"/>
    <w:rsid w:val="00287DF7"/>
    <w:rsid w:val="00293D5C"/>
    <w:rsid w:val="002A7D3D"/>
    <w:rsid w:val="002C5006"/>
    <w:rsid w:val="002D1CCF"/>
    <w:rsid w:val="002D4A17"/>
    <w:rsid w:val="002E05B1"/>
    <w:rsid w:val="002E3CE2"/>
    <w:rsid w:val="002E5771"/>
    <w:rsid w:val="002F2487"/>
    <w:rsid w:val="00302F8F"/>
    <w:rsid w:val="003049B1"/>
    <w:rsid w:val="00307C18"/>
    <w:rsid w:val="00307CA2"/>
    <w:rsid w:val="0032641E"/>
    <w:rsid w:val="00336C2D"/>
    <w:rsid w:val="003407AF"/>
    <w:rsid w:val="003460A8"/>
    <w:rsid w:val="00353B2A"/>
    <w:rsid w:val="00362909"/>
    <w:rsid w:val="003822AC"/>
    <w:rsid w:val="00383A45"/>
    <w:rsid w:val="00390ED6"/>
    <w:rsid w:val="003A3DE9"/>
    <w:rsid w:val="003B43BF"/>
    <w:rsid w:val="003C150D"/>
    <w:rsid w:val="003C1566"/>
    <w:rsid w:val="003C1F0C"/>
    <w:rsid w:val="003C65B7"/>
    <w:rsid w:val="003F4A70"/>
    <w:rsid w:val="0040211F"/>
    <w:rsid w:val="00410CB7"/>
    <w:rsid w:val="00422F1F"/>
    <w:rsid w:val="00424210"/>
    <w:rsid w:val="00427B11"/>
    <w:rsid w:val="004317F2"/>
    <w:rsid w:val="004363BA"/>
    <w:rsid w:val="00437181"/>
    <w:rsid w:val="00441C1B"/>
    <w:rsid w:val="00443D29"/>
    <w:rsid w:val="00444C8F"/>
    <w:rsid w:val="00445D4F"/>
    <w:rsid w:val="00482158"/>
    <w:rsid w:val="00485D34"/>
    <w:rsid w:val="00486DDB"/>
    <w:rsid w:val="004C0037"/>
    <w:rsid w:val="004C4110"/>
    <w:rsid w:val="004D0887"/>
    <w:rsid w:val="004D77D5"/>
    <w:rsid w:val="004E5050"/>
    <w:rsid w:val="0050426E"/>
    <w:rsid w:val="00504324"/>
    <w:rsid w:val="005129B4"/>
    <w:rsid w:val="00512BCB"/>
    <w:rsid w:val="00516B94"/>
    <w:rsid w:val="00517D2E"/>
    <w:rsid w:val="005214CF"/>
    <w:rsid w:val="005349FC"/>
    <w:rsid w:val="00535A45"/>
    <w:rsid w:val="005376DC"/>
    <w:rsid w:val="005516FE"/>
    <w:rsid w:val="0055694F"/>
    <w:rsid w:val="0056510C"/>
    <w:rsid w:val="005805A3"/>
    <w:rsid w:val="00580893"/>
    <w:rsid w:val="005817BC"/>
    <w:rsid w:val="0059358F"/>
    <w:rsid w:val="005B49E6"/>
    <w:rsid w:val="005D4760"/>
    <w:rsid w:val="005D4A59"/>
    <w:rsid w:val="005E40C4"/>
    <w:rsid w:val="005E4C57"/>
    <w:rsid w:val="005E4EAC"/>
    <w:rsid w:val="005F404B"/>
    <w:rsid w:val="006056BF"/>
    <w:rsid w:val="00610BE7"/>
    <w:rsid w:val="0061107A"/>
    <w:rsid w:val="006475CF"/>
    <w:rsid w:val="00650AC2"/>
    <w:rsid w:val="00664B24"/>
    <w:rsid w:val="006834C5"/>
    <w:rsid w:val="006845F4"/>
    <w:rsid w:val="006865BC"/>
    <w:rsid w:val="0069427D"/>
    <w:rsid w:val="00695932"/>
    <w:rsid w:val="006A7E2F"/>
    <w:rsid w:val="006C3045"/>
    <w:rsid w:val="006C6DE0"/>
    <w:rsid w:val="006D6E42"/>
    <w:rsid w:val="006E48C2"/>
    <w:rsid w:val="00704AA0"/>
    <w:rsid w:val="00717D71"/>
    <w:rsid w:val="00721EBE"/>
    <w:rsid w:val="00735600"/>
    <w:rsid w:val="0074548C"/>
    <w:rsid w:val="007733DB"/>
    <w:rsid w:val="0077507F"/>
    <w:rsid w:val="007A338A"/>
    <w:rsid w:val="007D0C42"/>
    <w:rsid w:val="007D2BF4"/>
    <w:rsid w:val="007E033E"/>
    <w:rsid w:val="0080438D"/>
    <w:rsid w:val="00833D0A"/>
    <w:rsid w:val="00840005"/>
    <w:rsid w:val="008547A6"/>
    <w:rsid w:val="00862C83"/>
    <w:rsid w:val="0086554A"/>
    <w:rsid w:val="00876D58"/>
    <w:rsid w:val="008819AB"/>
    <w:rsid w:val="00883B48"/>
    <w:rsid w:val="00886370"/>
    <w:rsid w:val="00890A4A"/>
    <w:rsid w:val="008925A2"/>
    <w:rsid w:val="00895528"/>
    <w:rsid w:val="00897765"/>
    <w:rsid w:val="008A6B2A"/>
    <w:rsid w:val="008B4A15"/>
    <w:rsid w:val="008C5EEB"/>
    <w:rsid w:val="008E25AD"/>
    <w:rsid w:val="009023C3"/>
    <w:rsid w:val="0091593A"/>
    <w:rsid w:val="00920A9B"/>
    <w:rsid w:val="0092702D"/>
    <w:rsid w:val="009335BF"/>
    <w:rsid w:val="009337F2"/>
    <w:rsid w:val="0094059A"/>
    <w:rsid w:val="00960C1F"/>
    <w:rsid w:val="00983DCD"/>
    <w:rsid w:val="00994D13"/>
    <w:rsid w:val="009969F3"/>
    <w:rsid w:val="009A3014"/>
    <w:rsid w:val="009C19A0"/>
    <w:rsid w:val="009C7620"/>
    <w:rsid w:val="009D2574"/>
    <w:rsid w:val="009D2A6A"/>
    <w:rsid w:val="009D4FCA"/>
    <w:rsid w:val="009F3AF0"/>
    <w:rsid w:val="00A016C1"/>
    <w:rsid w:val="00A16D6C"/>
    <w:rsid w:val="00A400DC"/>
    <w:rsid w:val="00A45F02"/>
    <w:rsid w:val="00A53F0D"/>
    <w:rsid w:val="00A607F0"/>
    <w:rsid w:val="00A655B6"/>
    <w:rsid w:val="00A6604D"/>
    <w:rsid w:val="00AA0DD1"/>
    <w:rsid w:val="00AB3A86"/>
    <w:rsid w:val="00AC4067"/>
    <w:rsid w:val="00AD3E9A"/>
    <w:rsid w:val="00AD7829"/>
    <w:rsid w:val="00AE1DFD"/>
    <w:rsid w:val="00AE6B38"/>
    <w:rsid w:val="00B04145"/>
    <w:rsid w:val="00B42025"/>
    <w:rsid w:val="00B4327B"/>
    <w:rsid w:val="00B530B8"/>
    <w:rsid w:val="00B53B36"/>
    <w:rsid w:val="00B91BBF"/>
    <w:rsid w:val="00B9422D"/>
    <w:rsid w:val="00BA1031"/>
    <w:rsid w:val="00BE0025"/>
    <w:rsid w:val="00BF399C"/>
    <w:rsid w:val="00C024F0"/>
    <w:rsid w:val="00C32194"/>
    <w:rsid w:val="00C36CD0"/>
    <w:rsid w:val="00C53042"/>
    <w:rsid w:val="00C702D7"/>
    <w:rsid w:val="00C72CF3"/>
    <w:rsid w:val="00C84144"/>
    <w:rsid w:val="00C918DA"/>
    <w:rsid w:val="00C91FD0"/>
    <w:rsid w:val="00CA5A72"/>
    <w:rsid w:val="00CA67EE"/>
    <w:rsid w:val="00CA7B44"/>
    <w:rsid w:val="00CB5309"/>
    <w:rsid w:val="00CB7464"/>
    <w:rsid w:val="00CC033E"/>
    <w:rsid w:val="00CC3804"/>
    <w:rsid w:val="00CC7FF2"/>
    <w:rsid w:val="00CE11DB"/>
    <w:rsid w:val="00CE4FAB"/>
    <w:rsid w:val="00CE671B"/>
    <w:rsid w:val="00CE6B0A"/>
    <w:rsid w:val="00CF6D91"/>
    <w:rsid w:val="00D0012C"/>
    <w:rsid w:val="00D1276B"/>
    <w:rsid w:val="00D13942"/>
    <w:rsid w:val="00D335A3"/>
    <w:rsid w:val="00D34C6D"/>
    <w:rsid w:val="00D82371"/>
    <w:rsid w:val="00D877C2"/>
    <w:rsid w:val="00DA1012"/>
    <w:rsid w:val="00DA3F11"/>
    <w:rsid w:val="00DA59F9"/>
    <w:rsid w:val="00DB1A33"/>
    <w:rsid w:val="00DB6110"/>
    <w:rsid w:val="00DC00D6"/>
    <w:rsid w:val="00DC281D"/>
    <w:rsid w:val="00DF4547"/>
    <w:rsid w:val="00E00C92"/>
    <w:rsid w:val="00E05F87"/>
    <w:rsid w:val="00E24F17"/>
    <w:rsid w:val="00E2748A"/>
    <w:rsid w:val="00E4016B"/>
    <w:rsid w:val="00E433D6"/>
    <w:rsid w:val="00E52983"/>
    <w:rsid w:val="00E66CE8"/>
    <w:rsid w:val="00E73B3F"/>
    <w:rsid w:val="00E74D09"/>
    <w:rsid w:val="00E96AA6"/>
    <w:rsid w:val="00EB6A09"/>
    <w:rsid w:val="00ED3681"/>
    <w:rsid w:val="00EE0D1E"/>
    <w:rsid w:val="00EE18A9"/>
    <w:rsid w:val="00EF77D3"/>
    <w:rsid w:val="00F436A4"/>
    <w:rsid w:val="00F460B0"/>
    <w:rsid w:val="00F579B6"/>
    <w:rsid w:val="00F72D8B"/>
    <w:rsid w:val="00F91305"/>
    <w:rsid w:val="00FA1D2C"/>
    <w:rsid w:val="00FA6A1A"/>
    <w:rsid w:val="00FC1317"/>
    <w:rsid w:val="00FC51F4"/>
    <w:rsid w:val="00FC69CE"/>
    <w:rsid w:val="00FD1451"/>
    <w:rsid w:val="00FD25C8"/>
    <w:rsid w:val="00FE4D1E"/>
    <w:rsid w:val="00FE79F2"/>
    <w:rsid w:val="00FE7AF0"/>
    <w:rsid w:val="00FF035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2F3D78"/>
  <w15:chartTrackingRefBased/>
  <w15:docId w15:val="{90C67E7D-4A76-4A79-A346-B554E1D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9C7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7620"/>
  </w:style>
  <w:style w:type="character" w:styleId="Sivunumero">
    <w:name w:val="page number"/>
    <w:rsid w:val="009C7620"/>
  </w:style>
  <w:style w:type="paragraph" w:styleId="Luettelokappale">
    <w:name w:val="List Paragraph"/>
    <w:basedOn w:val="Normaali"/>
    <w:uiPriority w:val="34"/>
    <w:qFormat/>
    <w:rsid w:val="00735600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444C8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44C8F"/>
    <w:rPr>
      <w:rFonts w:ascii="Calibri" w:eastAsiaTheme="minorHAnsi" w:hAnsi="Calibri"/>
      <w:szCs w:val="21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5F5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86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5BC"/>
  </w:style>
  <w:style w:type="character" w:styleId="Paikkamerkkiteksti">
    <w:name w:val="Placeholder Text"/>
    <w:basedOn w:val="Kappaleenoletusfontti"/>
    <w:uiPriority w:val="99"/>
    <w:semiHidden/>
    <w:rsid w:val="003C1566"/>
    <w:rPr>
      <w:color w:val="808080"/>
    </w:rPr>
  </w:style>
  <w:style w:type="character" w:customStyle="1" w:styleId="xmetaitem">
    <w:name w:val="x_meta__item"/>
    <w:basedOn w:val="Kappaleenoletusfontti"/>
    <w:rsid w:val="00517D2E"/>
  </w:style>
  <w:style w:type="character" w:customStyle="1" w:styleId="ng-binding">
    <w:name w:val="ng-binding"/>
    <w:basedOn w:val="Kappaleenoletusfontti"/>
    <w:rsid w:val="00B0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532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Mustonen, Jani J</cp:lastModifiedBy>
  <cp:revision>504</cp:revision>
  <cp:lastPrinted>2019-04-05T07:13:00Z</cp:lastPrinted>
  <dcterms:created xsi:type="dcterms:W3CDTF">2019-03-29T08:08:00Z</dcterms:created>
  <dcterms:modified xsi:type="dcterms:W3CDTF">2019-06-05T07:56:00Z</dcterms:modified>
</cp:coreProperties>
</file>