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7D" w:rsidRPr="009E2273" w:rsidRDefault="00494961">
      <w:pPr>
        <w:rPr>
          <w:b/>
          <w:sz w:val="28"/>
          <w:szCs w:val="28"/>
        </w:rPr>
      </w:pPr>
      <w:r>
        <w:rPr>
          <w:b/>
          <w:sz w:val="28"/>
          <w:szCs w:val="28"/>
        </w:rPr>
        <w:t>Vähemmistö</w:t>
      </w:r>
      <w:r w:rsidR="001C04AA" w:rsidRPr="009E2273">
        <w:rPr>
          <w:b/>
          <w:sz w:val="28"/>
          <w:szCs w:val="28"/>
        </w:rPr>
        <w:t xml:space="preserve">kulttuureihin ja </w:t>
      </w:r>
      <w:r>
        <w:rPr>
          <w:b/>
          <w:sz w:val="28"/>
          <w:szCs w:val="28"/>
        </w:rPr>
        <w:t>-</w:t>
      </w:r>
      <w:r w:rsidR="00352C7D" w:rsidRPr="009E2273">
        <w:rPr>
          <w:b/>
          <w:sz w:val="28"/>
          <w:szCs w:val="28"/>
        </w:rPr>
        <w:t>uskontoihin tutustuminen</w:t>
      </w:r>
    </w:p>
    <w:p w:rsidR="00B82198" w:rsidRDefault="009E2273">
      <w:r>
        <w:t>Tuntien tavoitteen</w:t>
      </w:r>
      <w:r w:rsidR="00494961">
        <w:t>a on tutustua Suomen vähemmistö</w:t>
      </w:r>
      <w:r>
        <w:t>uskontoihin ja niiden kulttuuriin mahdollisimman oikeassa ymp</w:t>
      </w:r>
      <w:r w:rsidR="00550AF9">
        <w:t>äristössä eli itse seurakunnan tiloissa</w:t>
      </w:r>
      <w:r>
        <w:t xml:space="preserve"> seurakunnan </w:t>
      </w:r>
      <w:r w:rsidR="00A466A0">
        <w:t>työntekijän johdolla</w:t>
      </w:r>
      <w:r w:rsidR="006E1942">
        <w:t xml:space="preserve">. </w:t>
      </w:r>
      <w:r w:rsidR="00A41320">
        <w:t>Vierailusta on hyvä tiedo</w:t>
      </w:r>
      <w:r w:rsidR="00FC0B97">
        <w:t>ttaa</w:t>
      </w:r>
      <w:r w:rsidR="00A41320">
        <w:t xml:space="preserve"> kotiin etukäteen ja kysyä</w:t>
      </w:r>
      <w:r w:rsidR="00550AF9">
        <w:t xml:space="preserve"> vanhempien s</w:t>
      </w:r>
      <w:r w:rsidR="00A41320">
        <w:t>uostumus lapsen osallistumiseen</w:t>
      </w:r>
      <w:r w:rsidR="00B82198">
        <w:t>.</w:t>
      </w:r>
      <w:r w:rsidR="001D764D">
        <w:t xml:space="preserve"> Seurakunnissa ollaan yleensä hyvin avomielisiä</w:t>
      </w:r>
      <w:r w:rsidR="00F9709F">
        <w:t xml:space="preserve"> vierailijoita kohtaan.</w:t>
      </w:r>
      <w:r w:rsidR="00B2307F">
        <w:t xml:space="preserve"> </w:t>
      </w:r>
      <w:r w:rsidR="00A22BF5">
        <w:t>H</w:t>
      </w:r>
      <w:r w:rsidR="00CD6337">
        <w:t xml:space="preserve">elluntailaisten </w:t>
      </w:r>
      <w:r w:rsidR="00B2307F">
        <w:t>Saalem-seurakunnan sivuilla erikseen tietoa koulutyöstä.</w:t>
      </w:r>
    </w:p>
    <w:p w:rsidR="001C4549" w:rsidRDefault="00CC241F">
      <w:r>
        <w:t xml:space="preserve">Tuntimalli, jossa tutustutaan ensin uskontokuntaan ja sitten käydään vierailulla, sopii varmasti myös malliksi tutustua useampiinkin uskontokuntiin. </w:t>
      </w:r>
      <w:r w:rsidR="000B6C05">
        <w:t>Helluntailaisuuden valitsin sen evankelis</w:t>
      </w:r>
      <w:r w:rsidR="00C73998">
        <w:t xml:space="preserve">luterilaisen </w:t>
      </w:r>
      <w:r w:rsidR="000B6C05">
        <w:t xml:space="preserve">taustan vuoksi. </w:t>
      </w:r>
      <w:r w:rsidR="006D286A">
        <w:t>K</w:t>
      </w:r>
      <w:r w:rsidR="003700D1">
        <w:t>ristinuskon</w:t>
      </w:r>
      <w:r w:rsidR="006D286A">
        <w:t xml:space="preserve"> tuntemus on hyödyksi </w:t>
      </w:r>
      <w:r w:rsidR="003700D1">
        <w:t xml:space="preserve">monessa sillä se on vahvasti läsnä monissa yhteiskunnan rakenteissa ja toiminnassa. Uskontojen monimuotoisuuden tuntemus nousee yhä edelleen arvoonsa yhteiskunnan monimuotoistuessa. </w:t>
      </w:r>
      <w:r w:rsidR="006E1942">
        <w:t>1-2 luokalla opetussuunnitelman tavoitteita toteuttaisi paremmin esimerkiksi valtauskontoomme evankelislut</w:t>
      </w:r>
      <w:r w:rsidR="00A274D9">
        <w:t>erilaiseen kirkkoon tutustuminen</w:t>
      </w:r>
      <w:r w:rsidR="006E1942">
        <w:t>.</w:t>
      </w:r>
      <w:r w:rsidR="00605AAF">
        <w:t xml:space="preserve"> Aihetta käsiteltäessä on hyvä koko ajan korostaa, kyseisen ryhmänkin heterogeenisuutta, jotta tunnit eivät synnytä tai vahvista stereotypistä ajattelua.</w:t>
      </w:r>
      <w:r w:rsidR="001C4549">
        <w:t xml:space="preserve"> Kyseinen suunnitelma sopii aiheen ja tekstimääränsä puolesta ylemmille ala-asteen luokille.</w:t>
      </w:r>
    </w:p>
    <w:p w:rsidR="00C07612" w:rsidRPr="00522309" w:rsidRDefault="00522309">
      <w:pPr>
        <w:rPr>
          <w:u w:val="single"/>
        </w:rPr>
      </w:pPr>
      <w:r>
        <w:rPr>
          <w:u w:val="single"/>
        </w:rPr>
        <w:t>OPS tavoitteita aiheeseen</w:t>
      </w:r>
      <w:r w:rsidR="00C07612" w:rsidRPr="00522309">
        <w:rPr>
          <w:u w:val="single"/>
        </w:rPr>
        <w:t xml:space="preserve"> liittyen</w:t>
      </w:r>
    </w:p>
    <w:p w:rsidR="00C07612" w:rsidRDefault="001D6751">
      <w:r>
        <w:t>Sisältö alueet:</w:t>
      </w:r>
    </w:p>
    <w:p w:rsidR="001D6751" w:rsidRDefault="001D6751" w:rsidP="00C6272A">
      <w:pPr>
        <w:spacing w:after="0"/>
        <w:rPr>
          <w:rFonts w:eastAsia="Calibri" w:cs="Calibri"/>
          <w:color w:val="000000"/>
        </w:rPr>
      </w:pPr>
      <w:r w:rsidRPr="00C54015">
        <w:rPr>
          <w:rFonts w:eastAsia="Calibri" w:cs="Calibri"/>
          <w:b/>
          <w:color w:val="000000"/>
        </w:rPr>
        <w:t>S2 Erilaisia elämäntapoja:</w:t>
      </w:r>
      <w:r w:rsidR="004957D5">
        <w:rPr>
          <w:rFonts w:eastAsia="Calibri" w:cs="Calibri"/>
          <w:color w:val="000000"/>
        </w:rPr>
        <w:t xml:space="preserve"> ---</w:t>
      </w:r>
      <w:r w:rsidRPr="00493A5E">
        <w:rPr>
          <w:rFonts w:eastAsia="Calibri" w:cs="Calibri"/>
          <w:color w:val="000000"/>
        </w:rPr>
        <w:t xml:space="preserve"> Perehdytään suomalaiseen kulttuuriin ja kulttuurivähemmistöihin sekä erilaisiin elämän- ja maailmankatsomuksiin.  </w:t>
      </w:r>
    </w:p>
    <w:p w:rsidR="001D6751" w:rsidRDefault="001D6751">
      <w:pPr>
        <w:rPr>
          <w:rFonts w:eastAsia="Calibri" w:cs="Calibri"/>
          <w:color w:val="000000"/>
        </w:rPr>
      </w:pPr>
      <w:r w:rsidRPr="00C54015">
        <w:rPr>
          <w:rFonts w:eastAsia="Calibri" w:cs="Calibri"/>
          <w:b/>
          <w:color w:val="000000"/>
        </w:rPr>
        <w:t>S1 Kasvaminen hyvään elämään:</w:t>
      </w:r>
      <w:r w:rsidRPr="00C54015">
        <w:rPr>
          <w:rFonts w:eastAsia="Calibri" w:cs="Calibri"/>
          <w:color w:val="000000"/>
        </w:rPr>
        <w:t xml:space="preserve"> Harjoitellaan toisen kohtaamista ja erilaisten näkökulmien arvostamista.</w:t>
      </w:r>
    </w:p>
    <w:p w:rsidR="001D6751" w:rsidRDefault="001D6751">
      <w:pPr>
        <w:rPr>
          <w:rFonts w:eastAsia="Calibri" w:cs="Calibri"/>
          <w:color w:val="000000"/>
        </w:rPr>
      </w:pPr>
      <w:r>
        <w:rPr>
          <w:rFonts w:eastAsia="Calibri" w:cs="Calibri"/>
          <w:color w:val="000000"/>
        </w:rPr>
        <w:t>Tavoitealueet:</w:t>
      </w:r>
    </w:p>
    <w:p w:rsidR="001D6751" w:rsidRDefault="001D6751" w:rsidP="00C6272A">
      <w:pPr>
        <w:spacing w:after="0"/>
        <w:rPr>
          <w:rFonts w:ascii="Calibri" w:eastAsia="Calibri" w:hAnsi="Calibri" w:cs="Times New Roman"/>
        </w:rPr>
      </w:pPr>
      <w:r w:rsidRPr="001D6751">
        <w:rPr>
          <w:rFonts w:eastAsia="Calibri" w:cs="Calibri"/>
          <w:b/>
        </w:rPr>
        <w:t>T6</w:t>
      </w:r>
      <w:r w:rsidRPr="00C54015">
        <w:rPr>
          <w:rFonts w:eastAsia="Calibri" w:cs="Calibri"/>
        </w:rPr>
        <w:t xml:space="preserve"> </w:t>
      </w:r>
      <w:r w:rsidRPr="00C54015">
        <w:rPr>
          <w:rFonts w:ascii="Calibri" w:eastAsia="Calibri" w:hAnsi="Calibri" w:cs="Times New Roman"/>
        </w:rPr>
        <w:t>tukea oppilasta</w:t>
      </w:r>
      <w:r w:rsidRPr="00C54015">
        <w:rPr>
          <w:rFonts w:ascii="Calibri" w:eastAsia="Calibri" w:hAnsi="Calibri" w:cs="Times New Roman"/>
          <w:color w:val="FF0000"/>
        </w:rPr>
        <w:t xml:space="preserve"> </w:t>
      </w:r>
      <w:r w:rsidRPr="00C54015">
        <w:rPr>
          <w:rFonts w:ascii="Calibri" w:eastAsia="Calibri" w:hAnsi="Calibri" w:cs="Times New Roman"/>
        </w:rPr>
        <w:t xml:space="preserve">rakentamaan katsomuksellista ja kulttuurista yleissivistystään  </w:t>
      </w:r>
    </w:p>
    <w:p w:rsidR="001D6751" w:rsidRPr="001D6751" w:rsidRDefault="001D6751">
      <w:pPr>
        <w:rPr>
          <w:rFonts w:ascii="Calibri" w:eastAsia="Calibri" w:hAnsi="Calibri" w:cs="Calibri"/>
          <w:color w:val="000000"/>
        </w:rPr>
      </w:pPr>
      <w:r w:rsidRPr="001D6751">
        <w:rPr>
          <w:rFonts w:ascii="Calibri" w:eastAsia="Calibri" w:hAnsi="Calibri" w:cs="Calibri"/>
          <w:b/>
          <w:color w:val="000000"/>
        </w:rPr>
        <w:t>T8</w:t>
      </w:r>
      <w:r w:rsidRPr="0042347E">
        <w:rPr>
          <w:rFonts w:ascii="Calibri" w:eastAsia="Calibri" w:hAnsi="Calibri" w:cs="Calibri"/>
          <w:color w:val="000000"/>
        </w:rPr>
        <w:t xml:space="preserve"> rohkaista oppilasta ilmaisemaan katsomustaan ja kuuntelemaan muiden katsomuksellisia kannanottoja</w:t>
      </w:r>
    </w:p>
    <w:p w:rsidR="00A22BF5" w:rsidRDefault="00A22BF5">
      <w:r>
        <w:t>Tavoitteena on oppia kohtaamaan eri uskontotaustasta tulevia ihmisiä avoimin ja uteliain mielin.</w:t>
      </w:r>
    </w:p>
    <w:p w:rsidR="008465E4" w:rsidRDefault="008465E4"/>
    <w:p w:rsidR="00CB736C" w:rsidRDefault="00CB736C">
      <w:r>
        <w:t>Aika: 2x45min</w:t>
      </w:r>
    </w:p>
    <w:p w:rsidR="00430499" w:rsidRDefault="00430499">
      <w:r>
        <w:t>(Jos kristinuskoa yleisesti ja evankelisluterilaissuutta olisi käsitelty aiemmilla tunneilla, olisi tämän aiheen käyminen hedelmällisempää ja vertailua eroja ja yhtäläisyyksistä voitaisiin käydä näiden kahden välillä)</w:t>
      </w:r>
    </w:p>
    <w:p w:rsidR="00CB736C" w:rsidRPr="00BF54AB" w:rsidRDefault="00CB736C" w:rsidP="00831CD6">
      <w:pPr>
        <w:pStyle w:val="Luettelokappale"/>
        <w:numPr>
          <w:ilvl w:val="0"/>
          <w:numId w:val="2"/>
        </w:numPr>
        <w:rPr>
          <w:b/>
        </w:rPr>
      </w:pPr>
      <w:r w:rsidRPr="00BF54AB">
        <w:rPr>
          <w:b/>
        </w:rPr>
        <w:t>Tunti</w:t>
      </w:r>
      <w:r w:rsidR="00831CD6" w:rsidRPr="00BF54AB">
        <w:rPr>
          <w:b/>
        </w:rPr>
        <w:t>, t</w:t>
      </w:r>
      <w:r w:rsidRPr="00BF54AB">
        <w:rPr>
          <w:b/>
        </w:rPr>
        <w:t>utustuminen uskontokuntaan</w:t>
      </w:r>
    </w:p>
    <w:p w:rsidR="00B678DC" w:rsidRDefault="00B678DC" w:rsidP="00B678DC">
      <w:pPr>
        <w:pStyle w:val="Luettelokappale"/>
        <w:numPr>
          <w:ilvl w:val="0"/>
          <w:numId w:val="3"/>
        </w:numPr>
      </w:pPr>
      <w:r>
        <w:t>Perustietoja</w:t>
      </w:r>
      <w:r w:rsidR="00446060">
        <w:t xml:space="preserve"> ja </w:t>
      </w:r>
      <w:r w:rsidR="003B153B">
        <w:t xml:space="preserve">ennakkotietojen </w:t>
      </w:r>
      <w:r w:rsidR="00446060">
        <w:t>herättelyä</w:t>
      </w:r>
    </w:p>
    <w:p w:rsidR="00B678DC" w:rsidRDefault="00B678DC" w:rsidP="00B678DC">
      <w:pPr>
        <w:pStyle w:val="Luettelokappale"/>
        <w:numPr>
          <w:ilvl w:val="1"/>
          <w:numId w:val="3"/>
        </w:numPr>
      </w:pPr>
      <w:r>
        <w:t>Lasten ennakko tiedot – onko kukaan kuullut</w:t>
      </w:r>
    </w:p>
    <w:p w:rsidR="00995209" w:rsidRDefault="00B678DC" w:rsidP="00995209">
      <w:pPr>
        <w:pStyle w:val="Luettelokappale"/>
        <w:numPr>
          <w:ilvl w:val="1"/>
          <w:numId w:val="3"/>
        </w:numPr>
      </w:pPr>
      <w:r>
        <w:t>Kristinuskon herännäisliike</w:t>
      </w:r>
      <w:r w:rsidR="00B35C18">
        <w:t xml:space="preserve"> (valtauskonnosta haa</w:t>
      </w:r>
      <w:r w:rsidR="00C73998">
        <w:t>rautunut uuden herätyksen</w:t>
      </w:r>
      <w:r w:rsidR="00B35C18">
        <w:t>)</w:t>
      </w:r>
    </w:p>
    <w:p w:rsidR="009D4992" w:rsidRDefault="00891BA5" w:rsidP="00995209">
      <w:pPr>
        <w:pStyle w:val="Luettelokappale"/>
        <w:numPr>
          <w:ilvl w:val="2"/>
          <w:numId w:val="3"/>
        </w:numPr>
      </w:pPr>
      <w:r>
        <w:t>uskonnolla siis lapsille tuttu pohja</w:t>
      </w:r>
      <w:r w:rsidR="005107F2">
        <w:t xml:space="preserve"> - herätellään hieman sitä</w:t>
      </w:r>
    </w:p>
    <w:p w:rsidR="000705D0" w:rsidRDefault="000705D0" w:rsidP="00995209">
      <w:pPr>
        <w:pStyle w:val="Luettelokappale"/>
        <w:numPr>
          <w:ilvl w:val="2"/>
          <w:numId w:val="3"/>
        </w:numPr>
      </w:pPr>
      <w:r>
        <w:t>Mitkä ovat kristinuskon tärkeimmät juhlat? – Joulu ja Pääsiäinen</w:t>
      </w:r>
    </w:p>
    <w:p w:rsidR="000705D0" w:rsidRDefault="000705D0" w:rsidP="003032EE">
      <w:pPr>
        <w:pStyle w:val="Luettelokappale"/>
        <w:numPr>
          <w:ilvl w:val="2"/>
          <w:numId w:val="3"/>
        </w:numPr>
      </w:pPr>
      <w:r>
        <w:t>Lisäksi helluntailaisilla helluntai</w:t>
      </w:r>
    </w:p>
    <w:p w:rsidR="003E7317" w:rsidRDefault="00F76F5E" w:rsidP="00CB736C">
      <w:pPr>
        <w:pStyle w:val="Luettelokappale"/>
        <w:numPr>
          <w:ilvl w:val="0"/>
          <w:numId w:val="3"/>
        </w:numPr>
      </w:pPr>
      <w:r>
        <w:t>Luetaan helluntailais</w:t>
      </w:r>
      <w:r w:rsidR="003E7317">
        <w:t>uudesta yhdessä (voidaan selventää vaikeita sanoja ja nousseita kysymyksiä</w:t>
      </w:r>
    </w:p>
    <w:p w:rsidR="003E2379" w:rsidRDefault="003E7317" w:rsidP="00CB736C">
      <w:pPr>
        <w:pStyle w:val="Luettelokappale"/>
        <w:numPr>
          <w:ilvl w:val="0"/>
          <w:numId w:val="3"/>
        </w:numPr>
      </w:pPr>
      <w:r>
        <w:t>I</w:t>
      </w:r>
      <w:r w:rsidR="00F76F5E">
        <w:t xml:space="preserve">tsenäisesti </w:t>
      </w:r>
      <w:r>
        <w:t>tekstin lukeminen uudelleen ja vastataan</w:t>
      </w:r>
      <w:r w:rsidR="00F76F5E">
        <w:t xml:space="preserve"> kysymyksiin</w:t>
      </w:r>
      <w:r w:rsidR="00001E18">
        <w:t xml:space="preserve"> (LIITE LOPUSSA)</w:t>
      </w:r>
    </w:p>
    <w:p w:rsidR="00D84710" w:rsidRPr="008B61F6" w:rsidRDefault="003E7317" w:rsidP="008B61F6">
      <w:pPr>
        <w:pStyle w:val="Luettelokappale"/>
        <w:numPr>
          <w:ilvl w:val="0"/>
          <w:numId w:val="3"/>
        </w:numPr>
        <w:spacing w:after="0"/>
        <w:rPr>
          <w:i/>
        </w:rPr>
      </w:pPr>
      <w:r>
        <w:t xml:space="preserve">Nopeimmat voivat </w:t>
      </w:r>
      <w:r w:rsidR="000769D6">
        <w:t xml:space="preserve">selata kännykällä Saalem-seurakunnan sivuja, erityisesti ala valikosta otsikot </w:t>
      </w:r>
      <w:r w:rsidR="000769D6" w:rsidRPr="008B61F6">
        <w:rPr>
          <w:i/>
        </w:rPr>
        <w:t>USKO (mihin uskomme), LAPSET JA NUORET ja AIKUISET</w:t>
      </w:r>
    </w:p>
    <w:p w:rsidR="000769D6" w:rsidRPr="00F604B5" w:rsidRDefault="00006947" w:rsidP="008B61F6">
      <w:pPr>
        <w:spacing w:after="0"/>
        <w:ind w:firstLine="1080"/>
      </w:pPr>
      <w:hyperlink r:id="rId7" w:history="1">
        <w:r w:rsidR="003C03BC" w:rsidRPr="002D1AE7">
          <w:rPr>
            <w:rStyle w:val="Hyperlinkki"/>
          </w:rPr>
          <w:t>http://saalem.fi/</w:t>
        </w:r>
      </w:hyperlink>
    </w:p>
    <w:p w:rsidR="009D4992" w:rsidRDefault="005C3B09" w:rsidP="009D4992">
      <w:pPr>
        <w:pStyle w:val="Luettelokappale"/>
        <w:numPr>
          <w:ilvl w:val="0"/>
          <w:numId w:val="3"/>
        </w:numPr>
      </w:pPr>
      <w:r>
        <w:lastRenderedPageBreak/>
        <w:t>V</w:t>
      </w:r>
      <w:r w:rsidR="00430499">
        <w:t>astausten purku</w:t>
      </w:r>
    </w:p>
    <w:p w:rsidR="00524C37" w:rsidRDefault="00524C37" w:rsidP="009D4992">
      <w:pPr>
        <w:pStyle w:val="Luettelokappale"/>
        <w:numPr>
          <w:ilvl w:val="0"/>
          <w:numId w:val="3"/>
        </w:numPr>
      </w:pPr>
      <w:r>
        <w:t>Voidaan keskustella tulevasta tutustumiskäynnistä ja siellä käyttäytymisestä – suvaitsevaisuus ja toisten katsomuksen kunnioitus - olemme kuulemassa ja oppimassa emme arvostelemassa toisten uskomusten</w:t>
      </w:r>
      <w:r w:rsidR="00A412C0">
        <w:t xml:space="preserve"> ja tapojen</w:t>
      </w:r>
      <w:r>
        <w:t xml:space="preserve"> oikeutta tai vääryyttä</w:t>
      </w:r>
    </w:p>
    <w:p w:rsidR="00C8265E" w:rsidRDefault="00C8265E" w:rsidP="00CB736C">
      <w:pPr>
        <w:pStyle w:val="Luettelokappale"/>
        <w:numPr>
          <w:ilvl w:val="0"/>
          <w:numId w:val="3"/>
        </w:numPr>
      </w:pPr>
      <w:r>
        <w:t>L</w:t>
      </w:r>
      <w:r w:rsidR="003E2379">
        <w:t>äksy: Mitä haluaisit tietää lisää? Jokaisen on keksittävä ainakin yksi kysymys, jonka esittää vierailulla</w:t>
      </w:r>
      <w:r w:rsidR="0079759E">
        <w:t>.</w:t>
      </w:r>
    </w:p>
    <w:p w:rsidR="008B61F6" w:rsidRDefault="008B61F6" w:rsidP="008B61F6"/>
    <w:p w:rsidR="00013129" w:rsidRPr="00BF54AB" w:rsidRDefault="00CB736C" w:rsidP="00013129">
      <w:pPr>
        <w:pStyle w:val="Luettelokappale"/>
        <w:numPr>
          <w:ilvl w:val="0"/>
          <w:numId w:val="2"/>
        </w:numPr>
        <w:rPr>
          <w:b/>
        </w:rPr>
      </w:pPr>
      <w:r w:rsidRPr="00BF54AB">
        <w:rPr>
          <w:b/>
        </w:rPr>
        <w:t>Tunti</w:t>
      </w:r>
      <w:r w:rsidR="00831CD6" w:rsidRPr="00BF54AB">
        <w:rPr>
          <w:b/>
        </w:rPr>
        <w:t>, s</w:t>
      </w:r>
      <w:r w:rsidRPr="00BF54AB">
        <w:rPr>
          <w:b/>
        </w:rPr>
        <w:t>eurakunnassa vierailu</w:t>
      </w:r>
    </w:p>
    <w:p w:rsidR="00013129" w:rsidRDefault="001B0C28" w:rsidP="00013129">
      <w:pPr>
        <w:pStyle w:val="Luettelokappale"/>
        <w:numPr>
          <w:ilvl w:val="0"/>
          <w:numId w:val="3"/>
        </w:numPr>
      </w:pPr>
      <w:r>
        <w:t>Seurakunnan järjestämä kierros tiloissa</w:t>
      </w:r>
    </w:p>
    <w:p w:rsidR="001266A6" w:rsidRDefault="001266A6" w:rsidP="00013129">
      <w:pPr>
        <w:pStyle w:val="Luettelokappale"/>
        <w:numPr>
          <w:ilvl w:val="0"/>
          <w:numId w:val="3"/>
        </w:numPr>
      </w:pPr>
      <w:r>
        <w:t>Olisi hauska kuulla esittelijän työpäivästä ja siitä miten hengellisyys näkyy hänen arjessaan. esittelijä osaisi ehkä myös kertoa ”tavallisen” helluntailaisen päivittäisestä hengellisyydestä</w:t>
      </w:r>
    </w:p>
    <w:p w:rsidR="001266A6" w:rsidRDefault="00013129" w:rsidP="001266A6">
      <w:pPr>
        <w:pStyle w:val="Luettelokappale"/>
        <w:numPr>
          <w:ilvl w:val="0"/>
          <w:numId w:val="3"/>
        </w:numPr>
      </w:pPr>
      <w:r>
        <w:t>Lasten kysymysten esittäminen – opettaja on voinut kerätä ne etukäteen tarkistaakseen asiallisuuden, mutta lipsautuksiakin voidaan tilanteessa rauhallisesti käydä läpi, miksi jotain kysymystä voidaan pitää esimerkiksi epäkohteliaana</w:t>
      </w:r>
    </w:p>
    <w:p w:rsidR="00C441FA" w:rsidRDefault="004E32B1" w:rsidP="001A7ED8">
      <w:pPr>
        <w:rPr>
          <w:i/>
        </w:rPr>
      </w:pPr>
      <w:r>
        <w:rPr>
          <w:i/>
        </w:rPr>
        <w:t>Seuraavan tunnin alussa voidaan vielä palata vierailuun ja lapsia askarruttaviin kysymyksiin.</w:t>
      </w:r>
    </w:p>
    <w:p w:rsidR="00C441FA" w:rsidRDefault="00C441FA">
      <w:pPr>
        <w:rPr>
          <w:i/>
        </w:rPr>
      </w:pPr>
      <w:r>
        <w:rPr>
          <w:i/>
        </w:rPr>
        <w:br w:type="page"/>
      </w:r>
    </w:p>
    <w:p w:rsidR="001A7ED8" w:rsidRDefault="00F571AC" w:rsidP="001A7ED8">
      <w:pPr>
        <w:rPr>
          <w:sz w:val="28"/>
          <w:szCs w:val="28"/>
        </w:rPr>
      </w:pPr>
      <w:r w:rsidRPr="00F571AC">
        <w:rPr>
          <w:sz w:val="28"/>
          <w:szCs w:val="28"/>
        </w:rPr>
        <w:lastRenderedPageBreak/>
        <w:t>Opettajan versio</w:t>
      </w:r>
    </w:p>
    <w:p w:rsidR="009835A1" w:rsidRPr="009835A1" w:rsidRDefault="009835A1" w:rsidP="009835A1">
      <w:pPr>
        <w:pStyle w:val="Luettelokappale"/>
        <w:numPr>
          <w:ilvl w:val="0"/>
          <w:numId w:val="3"/>
        </w:numPr>
        <w:rPr>
          <w:sz w:val="28"/>
          <w:szCs w:val="28"/>
        </w:rPr>
      </w:pPr>
      <w:r>
        <w:t>Tummennetulla vastaukset</w:t>
      </w:r>
    </w:p>
    <w:p w:rsidR="009835A1" w:rsidRPr="009835A1" w:rsidRDefault="009835A1" w:rsidP="009835A1">
      <w:pPr>
        <w:pStyle w:val="Luettelokappale"/>
        <w:numPr>
          <w:ilvl w:val="0"/>
          <w:numId w:val="3"/>
        </w:numPr>
        <w:rPr>
          <w:sz w:val="28"/>
          <w:szCs w:val="28"/>
        </w:rPr>
      </w:pPr>
      <w:r>
        <w:t>Punaisella lukiessa mahdollisia sanojen tai muun pohdinnan paikkoja</w:t>
      </w:r>
    </w:p>
    <w:p w:rsidR="001A7ED8" w:rsidRDefault="001A7ED8" w:rsidP="001A7ED8">
      <w:pPr>
        <w:pStyle w:val="NormaaliWWW"/>
        <w:shd w:val="clear" w:color="auto" w:fill="F9F8F2"/>
        <w:spacing w:after="240" w:afterAutospacing="0" w:line="360" w:lineRule="atLeast"/>
        <w:rPr>
          <w:rStyle w:val="apple-converted-space"/>
          <w:rFonts w:ascii="Calibri" w:hAnsi="Calibri"/>
          <w:color w:val="000000"/>
          <w:sz w:val="20"/>
          <w:szCs w:val="20"/>
        </w:rPr>
      </w:pPr>
      <w:r>
        <w:rPr>
          <w:rFonts w:ascii="Calibri" w:hAnsi="Calibri"/>
          <w:b/>
          <w:bCs/>
          <w:color w:val="000000"/>
          <w:sz w:val="20"/>
          <w:szCs w:val="20"/>
        </w:rPr>
        <w:t>Uskomukset ja narratiivit:</w:t>
      </w:r>
    </w:p>
    <w:p w:rsidR="001A7ED8" w:rsidRDefault="001A7ED8" w:rsidP="001A7ED8">
      <w:pPr>
        <w:pStyle w:val="NormaaliWWW"/>
        <w:shd w:val="clear" w:color="auto" w:fill="F9F8F2"/>
        <w:spacing w:after="240" w:afterAutospacing="0" w:line="360" w:lineRule="atLeast"/>
        <w:rPr>
          <w:rStyle w:val="apple-converted-space"/>
          <w:rFonts w:ascii="Calibri" w:hAnsi="Calibri"/>
          <w:color w:val="000000"/>
          <w:sz w:val="20"/>
          <w:szCs w:val="20"/>
        </w:rPr>
      </w:pPr>
      <w:r>
        <w:rPr>
          <w:rFonts w:ascii="Calibri" w:hAnsi="Calibri"/>
          <w:color w:val="000000"/>
          <w:sz w:val="20"/>
          <w:szCs w:val="20"/>
        </w:rPr>
        <w:t xml:space="preserve">Helluntailaiset perustavat oppinsa </w:t>
      </w:r>
      <w:r w:rsidRPr="00D84710">
        <w:rPr>
          <w:rFonts w:ascii="Calibri" w:hAnsi="Calibri"/>
          <w:b/>
          <w:color w:val="000000"/>
          <w:sz w:val="20"/>
          <w:szCs w:val="20"/>
        </w:rPr>
        <w:t>R</w:t>
      </w:r>
      <w:r w:rsidR="00494961">
        <w:rPr>
          <w:rFonts w:ascii="Calibri" w:hAnsi="Calibri"/>
          <w:b/>
          <w:color w:val="000000"/>
          <w:sz w:val="20"/>
          <w:szCs w:val="20"/>
        </w:rPr>
        <w:t>aamattuun, jota pidetään Jumala</w:t>
      </w:r>
      <w:r w:rsidRPr="00D84710">
        <w:rPr>
          <w:rFonts w:ascii="Calibri" w:hAnsi="Calibri"/>
          <w:b/>
          <w:color w:val="000000"/>
          <w:sz w:val="20"/>
          <w:szCs w:val="20"/>
        </w:rPr>
        <w:t>a sanana ja opin sekä uskonelämän ylimpänä auktoriteettina.</w:t>
      </w:r>
      <w:r>
        <w:rPr>
          <w:rFonts w:ascii="Calibri" w:hAnsi="Calibri"/>
          <w:color w:val="000000"/>
          <w:sz w:val="20"/>
          <w:szCs w:val="20"/>
        </w:rPr>
        <w:t xml:space="preserve"> Tässä suhteessa helluntailaiset ovat lähellä perinteisiä protestanttisia kirkkokuntia, kuten myös siinä että ihmisen uskotaan pelastuvan yksin armosta. Muiden vapaakirkollisten tapaan helluntailaiset korostavat henkilökohtaista uskonratkaisua ja sen myötä tehtävää parannusta ja elämän muutosta. (Netmission 2007.)</w:t>
      </w:r>
      <w:r>
        <w:rPr>
          <w:rFonts w:ascii="Calibri" w:hAnsi="Calibri"/>
          <w:color w:val="000000"/>
          <w:sz w:val="20"/>
          <w:szCs w:val="20"/>
        </w:rPr>
        <w:br/>
      </w:r>
      <w:r>
        <w:rPr>
          <w:rFonts w:ascii="Calibri" w:hAnsi="Calibri"/>
          <w:color w:val="000000"/>
          <w:sz w:val="20"/>
          <w:szCs w:val="20"/>
        </w:rPr>
        <w:br/>
        <w:t xml:space="preserve">Helluntailaisilla ei ole virallista uskontunnustusta samalla lailla kuin esimerkiksi luterilaisilla johtuen siitä, että </w:t>
      </w:r>
      <w:r w:rsidRPr="009A51AC">
        <w:rPr>
          <w:rFonts w:ascii="Calibri" w:hAnsi="Calibri"/>
          <w:color w:val="FF0000"/>
          <w:sz w:val="20"/>
          <w:szCs w:val="20"/>
        </w:rPr>
        <w:t>helluntailaisuus pitää sisällään monia erilailla ajattelevia ryhmiä</w:t>
      </w:r>
      <w:r>
        <w:rPr>
          <w:rFonts w:ascii="Calibri" w:hAnsi="Calibri"/>
          <w:color w:val="000000"/>
          <w:sz w:val="20"/>
          <w:szCs w:val="20"/>
        </w:rPr>
        <w:t>. Monet isot helluntaikirkot ympäri maailmaa ovat kirjanneet ylös keskeisiä opinkappalaitaan, näin myös Suomen Helluntaikirkko. Suomen kohdalla on kuitenkin hyvä muistaa, että suuri osa maamme helluntaiseurakunnista ei kuulu tähän vuonna 2002 perustettuun uskonnolliseen yhdyskuntaan, vaan jatkaa itsenäisinä yhdistyksinä. (Kärkkäinen 2005, 318.)</w:t>
      </w:r>
      <w:r>
        <w:rPr>
          <w:rFonts w:ascii="Calibri" w:hAnsi="Calibri"/>
          <w:color w:val="000000"/>
          <w:sz w:val="20"/>
          <w:szCs w:val="20"/>
        </w:rPr>
        <w:br/>
      </w:r>
      <w:r>
        <w:rPr>
          <w:rFonts w:ascii="Calibri" w:hAnsi="Calibri"/>
          <w:color w:val="000000"/>
          <w:sz w:val="20"/>
          <w:szCs w:val="20"/>
        </w:rPr>
        <w:br/>
        <w:t>Helluntailaisuus korostaa voimakkaasti uskonnollista kokemusta ja helluntailaisuuden oppi</w:t>
      </w:r>
      <w:r w:rsidRPr="00635633">
        <w:rPr>
          <w:rFonts w:ascii="Calibri" w:hAnsi="Calibri"/>
          <w:sz w:val="20"/>
          <w:szCs w:val="20"/>
        </w:rPr>
        <w:t>, sikäli kun mistään yhtenäisestä opista voi puhua, on myös t</w:t>
      </w:r>
      <w:r>
        <w:rPr>
          <w:rFonts w:ascii="Calibri" w:hAnsi="Calibri"/>
          <w:color w:val="000000"/>
          <w:sz w:val="20"/>
          <w:szCs w:val="20"/>
        </w:rPr>
        <w:t xml:space="preserve">ämän uskonnollisen kokemuksen läpäisemää. Yksi tärkeimmistä käsitteistä helluntailaisessa opissa on </w:t>
      </w:r>
      <w:r w:rsidRPr="00127208">
        <w:rPr>
          <w:rFonts w:ascii="Calibri" w:hAnsi="Calibri"/>
          <w:b/>
          <w:color w:val="000000"/>
          <w:sz w:val="20"/>
          <w:szCs w:val="20"/>
        </w:rPr>
        <w:t>Pyhän Hengen kaste</w:t>
      </w:r>
      <w:r>
        <w:rPr>
          <w:rFonts w:ascii="Calibri" w:hAnsi="Calibri"/>
          <w:color w:val="000000"/>
          <w:sz w:val="20"/>
          <w:szCs w:val="20"/>
        </w:rPr>
        <w:t xml:space="preserve">. Helluntailaisille tämä tarkoittaa </w:t>
      </w:r>
      <w:r w:rsidRPr="00127208">
        <w:rPr>
          <w:rFonts w:ascii="Calibri" w:hAnsi="Calibri"/>
          <w:b/>
          <w:color w:val="000000"/>
          <w:sz w:val="20"/>
          <w:szCs w:val="20"/>
        </w:rPr>
        <w:t>uskoon tulon jälkeen tapahtuvaa kokemusta.</w:t>
      </w:r>
      <w:r>
        <w:rPr>
          <w:rFonts w:ascii="Calibri" w:hAnsi="Calibri"/>
          <w:color w:val="000000"/>
          <w:sz w:val="20"/>
          <w:szCs w:val="20"/>
        </w:rPr>
        <w:t xml:space="preserve"> Monet helluntailaiset opettavat, että </w:t>
      </w:r>
      <w:r w:rsidRPr="00D41D70">
        <w:rPr>
          <w:rFonts w:ascii="Calibri" w:hAnsi="Calibri"/>
          <w:color w:val="FF0000"/>
          <w:sz w:val="20"/>
          <w:szCs w:val="20"/>
        </w:rPr>
        <w:t xml:space="preserve">kielillä puhumisen </w:t>
      </w:r>
      <w:r>
        <w:rPr>
          <w:rFonts w:ascii="Calibri" w:hAnsi="Calibri"/>
          <w:color w:val="000000"/>
          <w:sz w:val="20"/>
          <w:szCs w:val="20"/>
        </w:rPr>
        <w:t xml:space="preserve">armolahja on merkki Pyhän Hengen kasteesta. Saatu Pyhän Hengen kaste on </w:t>
      </w:r>
      <w:r w:rsidRPr="00B73F9F">
        <w:rPr>
          <w:rFonts w:ascii="Calibri" w:hAnsi="Calibri"/>
          <w:b/>
          <w:color w:val="000000"/>
          <w:sz w:val="20"/>
          <w:szCs w:val="20"/>
        </w:rPr>
        <w:t>merkki ihmisen pyhittymisestä</w:t>
      </w:r>
      <w:r>
        <w:rPr>
          <w:rFonts w:ascii="Calibri" w:hAnsi="Calibri"/>
          <w:color w:val="000000"/>
          <w:sz w:val="20"/>
          <w:szCs w:val="20"/>
        </w:rPr>
        <w:t xml:space="preserve">. Tämän myötä uskova voi saada muistakin armolahjoja, kuten </w:t>
      </w:r>
      <w:r w:rsidRPr="00E9492B">
        <w:rPr>
          <w:rFonts w:ascii="Calibri" w:hAnsi="Calibri"/>
          <w:color w:val="FF0000"/>
          <w:sz w:val="20"/>
          <w:szCs w:val="20"/>
        </w:rPr>
        <w:t>profetoimisen</w:t>
      </w:r>
      <w:r>
        <w:rPr>
          <w:rFonts w:ascii="Calibri" w:hAnsi="Calibri"/>
          <w:color w:val="000000"/>
          <w:sz w:val="20"/>
          <w:szCs w:val="20"/>
        </w:rPr>
        <w:t xml:space="preserve"> ja sairaiden parantamisen armolahjoja. (Anderson 2004, 192-193.)</w:t>
      </w:r>
      <w:r>
        <w:rPr>
          <w:rFonts w:ascii="Calibri" w:hAnsi="Calibri"/>
          <w:color w:val="000000"/>
          <w:sz w:val="20"/>
          <w:szCs w:val="20"/>
        </w:rPr>
        <w:br/>
      </w:r>
      <w:r w:rsidR="00E23F50">
        <w:rPr>
          <w:rFonts w:ascii="Calibri" w:hAnsi="Calibri"/>
          <w:color w:val="000000"/>
          <w:sz w:val="20"/>
          <w:szCs w:val="20"/>
        </w:rPr>
        <w:t>***</w:t>
      </w:r>
      <w:r>
        <w:rPr>
          <w:rFonts w:ascii="Calibri" w:hAnsi="Calibri"/>
          <w:color w:val="000000"/>
          <w:sz w:val="20"/>
          <w:szCs w:val="20"/>
        </w:rPr>
        <w:br/>
      </w:r>
      <w:r>
        <w:rPr>
          <w:rFonts w:ascii="Calibri" w:hAnsi="Calibri"/>
          <w:b/>
          <w:bCs/>
          <w:color w:val="000000"/>
          <w:sz w:val="20"/>
          <w:szCs w:val="20"/>
        </w:rPr>
        <w:t>Etiikka ja elämäntapa:</w:t>
      </w:r>
    </w:p>
    <w:p w:rsidR="001A7ED8" w:rsidRDefault="001A7ED8" w:rsidP="001A7ED8">
      <w:pPr>
        <w:pStyle w:val="NormaaliWWW"/>
        <w:shd w:val="clear" w:color="auto" w:fill="F9F8F2"/>
        <w:spacing w:after="240" w:afterAutospacing="0" w:line="360" w:lineRule="atLeast"/>
        <w:rPr>
          <w:rFonts w:ascii="Calibri" w:hAnsi="Calibri"/>
          <w:color w:val="000000"/>
          <w:sz w:val="20"/>
          <w:szCs w:val="20"/>
        </w:rPr>
      </w:pPr>
      <w:r>
        <w:rPr>
          <w:rFonts w:ascii="Calibri" w:hAnsi="Calibri"/>
          <w:color w:val="000000"/>
          <w:sz w:val="20"/>
          <w:szCs w:val="20"/>
        </w:rPr>
        <w:t xml:space="preserve">Helluntailaisuus oli heti syntyhetkellään voimakkaan </w:t>
      </w:r>
      <w:r w:rsidRPr="004D394E">
        <w:rPr>
          <w:rFonts w:ascii="Calibri" w:hAnsi="Calibri"/>
          <w:color w:val="FF0000"/>
          <w:sz w:val="20"/>
          <w:szCs w:val="20"/>
        </w:rPr>
        <w:t>lähetys ja evankelioimisorientoitunutta</w:t>
      </w:r>
      <w:r>
        <w:rPr>
          <w:rFonts w:ascii="Calibri" w:hAnsi="Calibri"/>
          <w:color w:val="000000"/>
          <w:sz w:val="20"/>
          <w:szCs w:val="20"/>
        </w:rPr>
        <w:t>. Tämä on se syy, miksi se levisi hyvin voimakkaasti ja leviää vieläkin hyvin voimakkaasti etenkin kolmannessa maailmassa</w:t>
      </w:r>
      <w:r w:rsidRPr="00AA0ADA">
        <w:rPr>
          <w:rFonts w:ascii="Calibri" w:hAnsi="Calibri"/>
          <w:b/>
          <w:color w:val="000000"/>
          <w:sz w:val="20"/>
          <w:szCs w:val="20"/>
        </w:rPr>
        <w:t>. Lähetys ja evankelioimisorientoituneisuus on keskeinen osa helluntailaista elämäntapaa edelleen</w:t>
      </w:r>
      <w:r>
        <w:rPr>
          <w:rFonts w:ascii="Calibri" w:hAnsi="Calibri"/>
          <w:color w:val="000000"/>
          <w:sz w:val="20"/>
          <w:szCs w:val="20"/>
        </w:rPr>
        <w:t xml:space="preserve">. Suomalaiset helluntailaiset ovat poikkeuksellisen ahkeria lähetystyössä. Helluntaiherätyksen lähetysjärjestö </w:t>
      </w:r>
      <w:r w:rsidRPr="001F225D">
        <w:rPr>
          <w:rFonts w:ascii="Calibri" w:hAnsi="Calibri"/>
          <w:color w:val="FF0000"/>
          <w:sz w:val="20"/>
          <w:szCs w:val="20"/>
        </w:rPr>
        <w:t xml:space="preserve">Fida </w:t>
      </w:r>
      <w:r>
        <w:rPr>
          <w:rFonts w:ascii="Calibri" w:hAnsi="Calibri"/>
          <w:color w:val="000000"/>
          <w:sz w:val="20"/>
          <w:szCs w:val="20"/>
        </w:rPr>
        <w:t>on lähettimäärältään Suomen suurin lähetys- ja kehitysyhteistyöjärjestö ja myös Euroopan suurin Helluntaipohjainen lähetysjärjestö. (Kärkkäinen 2005, 313.)</w:t>
      </w:r>
      <w:r>
        <w:rPr>
          <w:rFonts w:ascii="Calibri" w:hAnsi="Calibri"/>
          <w:color w:val="000000"/>
          <w:sz w:val="20"/>
          <w:szCs w:val="20"/>
        </w:rPr>
        <w:br/>
      </w:r>
      <w:r>
        <w:rPr>
          <w:rFonts w:ascii="Calibri" w:hAnsi="Calibri"/>
          <w:color w:val="000000"/>
          <w:sz w:val="20"/>
          <w:szCs w:val="20"/>
        </w:rPr>
        <w:br/>
        <w:t xml:space="preserve">Pyhityksen mukainen elämä kuuluu olennaisena osana helluntailaiseen elämäntapaan. Tämä tarkoittaa sitä, että ihanteena on tietyn etäisyyden säilyttäminen ”maailmaan”. Ihanteisiin </w:t>
      </w:r>
      <w:r w:rsidRPr="00AA0ADA">
        <w:rPr>
          <w:rFonts w:ascii="Calibri" w:hAnsi="Calibri"/>
          <w:b/>
          <w:color w:val="000000"/>
          <w:sz w:val="20"/>
          <w:szCs w:val="20"/>
        </w:rPr>
        <w:t xml:space="preserve">kuuluu päihteetön elämäntapa sekä pitäytyminen perinteisessä </w:t>
      </w:r>
      <w:r w:rsidRPr="00553CA4">
        <w:rPr>
          <w:rFonts w:ascii="Calibri" w:hAnsi="Calibri"/>
          <w:b/>
          <w:color w:val="FF0000"/>
          <w:sz w:val="20"/>
          <w:szCs w:val="20"/>
        </w:rPr>
        <w:t>seksuaalimoraalissa</w:t>
      </w:r>
      <w:r>
        <w:rPr>
          <w:rFonts w:ascii="Calibri" w:hAnsi="Calibri"/>
          <w:color w:val="000000"/>
          <w:sz w:val="20"/>
          <w:szCs w:val="20"/>
        </w:rPr>
        <w:t>. (Heino 1997, 86.)</w:t>
      </w:r>
    </w:p>
    <w:p w:rsidR="00494961" w:rsidRDefault="00494961" w:rsidP="001A7ED8">
      <w:pPr>
        <w:pStyle w:val="NormaaliWWW"/>
        <w:shd w:val="clear" w:color="auto" w:fill="F9F8F2"/>
        <w:spacing w:after="240" w:afterAutospacing="0" w:line="360" w:lineRule="atLeast"/>
        <w:rPr>
          <w:rFonts w:ascii="Calibri" w:hAnsi="Calibri"/>
          <w:b/>
          <w:bCs/>
          <w:color w:val="000000"/>
          <w:sz w:val="20"/>
          <w:szCs w:val="20"/>
        </w:rPr>
      </w:pPr>
    </w:p>
    <w:p w:rsidR="001A7ED8" w:rsidRDefault="001A7ED8" w:rsidP="001A7ED8">
      <w:pPr>
        <w:pStyle w:val="NormaaliWWW"/>
        <w:shd w:val="clear" w:color="auto" w:fill="F9F8F2"/>
        <w:spacing w:after="240" w:afterAutospacing="0" w:line="360" w:lineRule="atLeast"/>
        <w:rPr>
          <w:rStyle w:val="apple-converted-space"/>
          <w:rFonts w:ascii="Calibri" w:hAnsi="Calibri"/>
          <w:color w:val="000000"/>
          <w:sz w:val="20"/>
          <w:szCs w:val="20"/>
        </w:rPr>
      </w:pPr>
      <w:bookmarkStart w:id="0" w:name="_GoBack"/>
      <w:bookmarkEnd w:id="0"/>
      <w:r>
        <w:rPr>
          <w:rFonts w:ascii="Calibri" w:hAnsi="Calibri"/>
          <w:b/>
          <w:bCs/>
          <w:color w:val="000000"/>
          <w:sz w:val="20"/>
          <w:szCs w:val="20"/>
        </w:rPr>
        <w:lastRenderedPageBreak/>
        <w:t>Rituaalit:</w:t>
      </w:r>
    </w:p>
    <w:p w:rsidR="001A7ED8" w:rsidRDefault="001A7ED8" w:rsidP="001A7ED8">
      <w:pPr>
        <w:pStyle w:val="NormaaliWWW"/>
        <w:shd w:val="clear" w:color="auto" w:fill="F9F8F2"/>
        <w:spacing w:after="240" w:afterAutospacing="0" w:line="360" w:lineRule="atLeast"/>
        <w:rPr>
          <w:rFonts w:ascii="Calibri" w:hAnsi="Calibri"/>
          <w:color w:val="000000"/>
          <w:sz w:val="20"/>
          <w:szCs w:val="20"/>
        </w:rPr>
      </w:pPr>
      <w:r>
        <w:rPr>
          <w:rFonts w:ascii="Calibri" w:hAnsi="Calibri"/>
          <w:color w:val="000000"/>
          <w:sz w:val="20"/>
          <w:szCs w:val="20"/>
        </w:rPr>
        <w:t xml:space="preserve">Helluntailaiset tunnustavat muiden protestanttien tapaan kaksi </w:t>
      </w:r>
      <w:r w:rsidRPr="00603720">
        <w:rPr>
          <w:rFonts w:ascii="Calibri" w:hAnsi="Calibri"/>
          <w:color w:val="FF0000"/>
          <w:sz w:val="20"/>
          <w:szCs w:val="20"/>
        </w:rPr>
        <w:t>sakramenttia</w:t>
      </w:r>
      <w:r>
        <w:rPr>
          <w:rFonts w:ascii="Calibri" w:hAnsi="Calibri"/>
          <w:color w:val="000000"/>
          <w:sz w:val="20"/>
          <w:szCs w:val="20"/>
        </w:rPr>
        <w:t xml:space="preserve">: </w:t>
      </w:r>
      <w:r w:rsidRPr="00603720">
        <w:rPr>
          <w:rFonts w:ascii="Calibri" w:hAnsi="Calibri"/>
          <w:color w:val="FF0000"/>
          <w:sz w:val="20"/>
          <w:szCs w:val="20"/>
        </w:rPr>
        <w:t>kasteen ja ehtoollisen</w:t>
      </w:r>
      <w:r>
        <w:rPr>
          <w:rFonts w:ascii="Calibri" w:hAnsi="Calibri"/>
          <w:color w:val="000000"/>
          <w:sz w:val="20"/>
          <w:szCs w:val="20"/>
        </w:rPr>
        <w:t xml:space="preserve">. Helluntailaiset käyttävät uskovien upotuskastetta, </w:t>
      </w:r>
      <w:r w:rsidRPr="00603720">
        <w:rPr>
          <w:rFonts w:ascii="Calibri" w:hAnsi="Calibri"/>
          <w:b/>
          <w:color w:val="000000"/>
          <w:sz w:val="20"/>
          <w:szCs w:val="20"/>
        </w:rPr>
        <w:t>kasteelle ei ole säädetty ikärajaa</w:t>
      </w:r>
      <w:r>
        <w:rPr>
          <w:rFonts w:ascii="Calibri" w:hAnsi="Calibri"/>
          <w:color w:val="000000"/>
          <w:sz w:val="20"/>
          <w:szCs w:val="20"/>
        </w:rPr>
        <w:t xml:space="preserve">. </w:t>
      </w:r>
      <w:r w:rsidRPr="002A7515">
        <w:rPr>
          <w:rFonts w:ascii="Calibri" w:hAnsi="Calibri"/>
          <w:color w:val="FF0000"/>
          <w:sz w:val="20"/>
          <w:szCs w:val="20"/>
        </w:rPr>
        <w:t>Kasteelle tulevan henkilön tulee tunnustaa uskonsa Jeesukseen</w:t>
      </w:r>
      <w:r w:rsidR="002A7515">
        <w:rPr>
          <w:rFonts w:ascii="Calibri" w:hAnsi="Calibri"/>
          <w:color w:val="000000"/>
          <w:sz w:val="20"/>
          <w:szCs w:val="20"/>
        </w:rPr>
        <w:t xml:space="preserve"> </w:t>
      </w:r>
      <w:r w:rsidR="002A7515">
        <w:rPr>
          <w:rFonts w:ascii="Calibri" w:hAnsi="Calibri"/>
          <w:i/>
          <w:sz w:val="20"/>
          <w:szCs w:val="20"/>
        </w:rPr>
        <w:t>(opettajalle – helluntailaiset kastetaan vasta täysi-ikäisinä)</w:t>
      </w:r>
      <w:r>
        <w:rPr>
          <w:rFonts w:ascii="Calibri" w:hAnsi="Calibri"/>
          <w:color w:val="000000"/>
          <w:sz w:val="20"/>
          <w:szCs w:val="20"/>
        </w:rPr>
        <w:t xml:space="preserve">, jotta hän voisi päästä kasteelle ja päästä seurakunnan täysvaltaiseksi jäseneksi. </w:t>
      </w:r>
      <w:r w:rsidRPr="000C4087">
        <w:rPr>
          <w:rFonts w:ascii="Calibri" w:hAnsi="Calibri"/>
          <w:b/>
          <w:color w:val="000000"/>
          <w:sz w:val="20"/>
          <w:szCs w:val="20"/>
        </w:rPr>
        <w:t>Kaste on kuuliaisuuden osoitusta Jumalalle</w:t>
      </w:r>
      <w:r w:rsidRPr="000C4087">
        <w:rPr>
          <w:rFonts w:ascii="Calibri" w:hAnsi="Calibri"/>
          <w:color w:val="000000"/>
          <w:sz w:val="20"/>
          <w:szCs w:val="20"/>
        </w:rPr>
        <w:t>, mutta ei yksinään pelasta.</w:t>
      </w:r>
      <w:r>
        <w:rPr>
          <w:rFonts w:ascii="Calibri" w:hAnsi="Calibri"/>
          <w:color w:val="000000"/>
          <w:sz w:val="20"/>
          <w:szCs w:val="20"/>
        </w:rPr>
        <w:t xml:space="preserve"> (Netmission 2007.)</w:t>
      </w:r>
      <w:r>
        <w:rPr>
          <w:rFonts w:ascii="Calibri" w:hAnsi="Calibri"/>
          <w:color w:val="000000"/>
          <w:sz w:val="20"/>
          <w:szCs w:val="20"/>
        </w:rPr>
        <w:br/>
      </w:r>
      <w:r>
        <w:rPr>
          <w:rFonts w:ascii="Calibri" w:hAnsi="Calibri"/>
          <w:color w:val="000000"/>
          <w:sz w:val="20"/>
          <w:szCs w:val="20"/>
        </w:rPr>
        <w:br/>
        <w:t xml:space="preserve">Helluntailaiset viettävät ehtoollista kuten muissakin ns. vapaissa suunnissa, mutta ehtoollisella kävijöiltä edellytetään tavallisesti kahta asiaa: osallistujan tulee olla uudestisyntynyt ja uskovien upotuskasteella kastettu. Myöskään </w:t>
      </w:r>
      <w:r w:rsidRPr="000C4087">
        <w:rPr>
          <w:rFonts w:ascii="Calibri" w:hAnsi="Calibri"/>
          <w:b/>
          <w:color w:val="000000"/>
          <w:sz w:val="20"/>
          <w:szCs w:val="20"/>
        </w:rPr>
        <w:t>ehtoollista ei pidetä vanhojen kirkkojen tapaan armon välineenä, vaan pikemminkin kuuliaisuuden osoituksena Jumala kohtaan sekä vertauskuvallisena pyhänä toimituksena</w:t>
      </w:r>
      <w:r>
        <w:rPr>
          <w:rFonts w:ascii="Calibri" w:hAnsi="Calibri"/>
          <w:color w:val="000000"/>
          <w:sz w:val="20"/>
          <w:szCs w:val="20"/>
        </w:rPr>
        <w:t>. (Kärkkäinen 2005, 287.)</w:t>
      </w:r>
      <w:r>
        <w:rPr>
          <w:rFonts w:ascii="Calibri" w:hAnsi="Calibri"/>
          <w:color w:val="000000"/>
          <w:sz w:val="20"/>
          <w:szCs w:val="20"/>
        </w:rPr>
        <w:br/>
      </w:r>
      <w:r>
        <w:rPr>
          <w:rFonts w:ascii="Calibri" w:hAnsi="Calibri"/>
          <w:color w:val="000000"/>
          <w:sz w:val="20"/>
          <w:szCs w:val="20"/>
        </w:rPr>
        <w:br/>
        <w:t xml:space="preserve">Helluntaiseurakunnan ohjelmaan kuuluu viikoittain, yleensä </w:t>
      </w:r>
      <w:r w:rsidRPr="007B6955">
        <w:rPr>
          <w:rFonts w:ascii="Calibri" w:hAnsi="Calibri"/>
          <w:b/>
          <w:color w:val="000000"/>
          <w:sz w:val="20"/>
          <w:szCs w:val="20"/>
        </w:rPr>
        <w:t>sunnuntaina oleva jumalanpalvelus</w:t>
      </w:r>
      <w:r>
        <w:rPr>
          <w:rFonts w:ascii="Calibri" w:hAnsi="Calibri"/>
          <w:color w:val="000000"/>
          <w:sz w:val="20"/>
          <w:szCs w:val="20"/>
        </w:rPr>
        <w:t xml:space="preserve">. Jumalanpalvelusten lisäksi seurakunnalla on paljon muutakin toimintaa kuten </w:t>
      </w:r>
      <w:r w:rsidRPr="007B6955">
        <w:rPr>
          <w:rFonts w:ascii="Calibri" w:hAnsi="Calibri"/>
          <w:b/>
          <w:color w:val="000000"/>
          <w:sz w:val="20"/>
          <w:szCs w:val="20"/>
        </w:rPr>
        <w:t>nuorteniltoja, rukousiltoja, perhekerhoja ja pienryhmätoimintaa</w:t>
      </w:r>
      <w:r>
        <w:rPr>
          <w:rFonts w:ascii="Calibri" w:hAnsi="Calibri"/>
          <w:color w:val="000000"/>
          <w:sz w:val="20"/>
          <w:szCs w:val="20"/>
        </w:rPr>
        <w:t>. Helluntaiseurakunnan</w:t>
      </w:r>
      <w:r w:rsidR="00603720">
        <w:rPr>
          <w:rFonts w:ascii="Calibri" w:hAnsi="Calibri"/>
          <w:color w:val="000000"/>
          <w:sz w:val="20"/>
          <w:szCs w:val="20"/>
        </w:rPr>
        <w:t xml:space="preserve"> jumalanpalvelus on hyvin saman </w:t>
      </w:r>
      <w:r>
        <w:rPr>
          <w:rFonts w:ascii="Calibri" w:hAnsi="Calibri"/>
          <w:color w:val="000000"/>
          <w:sz w:val="20"/>
          <w:szCs w:val="20"/>
        </w:rPr>
        <w:t xml:space="preserve">tyyppinen, kuin muissa vapaissa suunnissa. Jumalanpalveluksessa on seurakunnan pastorin tai jonkun vierailevan puhujan pitämä saarna, jota ei yleensä valita kirkkovuoden kierron, vaan jonkin itse laaditun järjestelmän mukaan. Saarnan lisäksi jumalanpalveluksessa on </w:t>
      </w:r>
      <w:r w:rsidRPr="007B6955">
        <w:rPr>
          <w:rFonts w:ascii="Calibri" w:hAnsi="Calibri"/>
          <w:b/>
          <w:color w:val="000000"/>
          <w:sz w:val="20"/>
          <w:szCs w:val="20"/>
        </w:rPr>
        <w:t>ylistysmusiikkia ja todistuspuheenvuoroja, joissa seurakuntalaiset kertovat uskoontulostaan, saamistaan rukousvastauksista sekä muista merkittävistä hengellisistä kokemuksista</w:t>
      </w:r>
      <w:r>
        <w:rPr>
          <w:rFonts w:ascii="Calibri" w:hAnsi="Calibri"/>
          <w:color w:val="000000"/>
          <w:sz w:val="20"/>
          <w:szCs w:val="20"/>
        </w:rPr>
        <w:t xml:space="preserve">. Usein jumalanpalveluksen yhteydessä on </w:t>
      </w:r>
      <w:r w:rsidRPr="007B6955">
        <w:rPr>
          <w:rFonts w:ascii="Calibri" w:hAnsi="Calibri"/>
          <w:b/>
          <w:color w:val="000000"/>
          <w:sz w:val="20"/>
          <w:szCs w:val="20"/>
        </w:rPr>
        <w:t>lapsille järjestetty oma pyhäkoulu</w:t>
      </w:r>
      <w:r>
        <w:rPr>
          <w:rFonts w:ascii="Calibri" w:hAnsi="Calibri"/>
          <w:color w:val="000000"/>
          <w:sz w:val="20"/>
          <w:szCs w:val="20"/>
        </w:rPr>
        <w:t>. (Kärkkäinen 2005, 314-315.)</w:t>
      </w:r>
      <w:r>
        <w:rPr>
          <w:rFonts w:ascii="Calibri" w:hAnsi="Calibri"/>
          <w:color w:val="000000"/>
          <w:sz w:val="20"/>
          <w:szCs w:val="20"/>
        </w:rPr>
        <w:br/>
      </w:r>
      <w:r>
        <w:rPr>
          <w:rFonts w:ascii="Calibri" w:hAnsi="Calibri"/>
          <w:color w:val="000000"/>
          <w:sz w:val="20"/>
          <w:szCs w:val="20"/>
        </w:rPr>
        <w:br/>
      </w:r>
      <w:r w:rsidRPr="00C53417">
        <w:rPr>
          <w:rFonts w:ascii="Calibri" w:hAnsi="Calibri"/>
          <w:b/>
          <w:color w:val="000000"/>
          <w:sz w:val="20"/>
          <w:szCs w:val="20"/>
        </w:rPr>
        <w:t xml:space="preserve">Jumalan kohtaaminen on helluntailaisen </w:t>
      </w:r>
      <w:r w:rsidRPr="001266A6">
        <w:rPr>
          <w:rFonts w:ascii="Calibri" w:hAnsi="Calibri"/>
          <w:b/>
          <w:color w:val="FF0000"/>
          <w:sz w:val="20"/>
          <w:szCs w:val="20"/>
        </w:rPr>
        <w:t>spiritualiteetin</w:t>
      </w:r>
      <w:r w:rsidRPr="00C53417">
        <w:rPr>
          <w:rFonts w:ascii="Calibri" w:hAnsi="Calibri"/>
          <w:b/>
          <w:color w:val="000000"/>
          <w:sz w:val="20"/>
          <w:szCs w:val="20"/>
        </w:rPr>
        <w:t xml:space="preserve"> keskeinen tavoite</w:t>
      </w:r>
      <w:r>
        <w:rPr>
          <w:rFonts w:ascii="Calibri" w:hAnsi="Calibri"/>
          <w:color w:val="000000"/>
          <w:sz w:val="20"/>
          <w:szCs w:val="20"/>
        </w:rPr>
        <w:t xml:space="preserve">. Jumalanpalvelukset suunnitellaan etukäteen, mutta keskeistä on spontaanius ja avoimuus hengen johdatukselle. Saarnan tehtävänä ei ole pelkästään jakaa hengellistä opetusta. </w:t>
      </w:r>
      <w:r w:rsidRPr="0050525F">
        <w:rPr>
          <w:rFonts w:ascii="Calibri" w:hAnsi="Calibri"/>
          <w:b/>
          <w:color w:val="000000"/>
          <w:sz w:val="20"/>
          <w:szCs w:val="20"/>
        </w:rPr>
        <w:t>Saarnan, rukouksen ja ylistyksen päämääränä on Jumalan aito kohtaaminen</w:t>
      </w:r>
      <w:r>
        <w:rPr>
          <w:rFonts w:ascii="Calibri" w:hAnsi="Calibri"/>
          <w:color w:val="000000"/>
          <w:sz w:val="20"/>
          <w:szCs w:val="20"/>
        </w:rPr>
        <w:t>. Tyypillinen helluntailainen jumalanpalvelus huipentuu alttarikutsuun, jossa saarnaaja rohkaisee ihmisiä tulemaan rukoiltavaksi ja kohtaamaan Jumalan. Kyse voi olla uskoon tulosta, sairaan puolesta rukoilemisesta tai vaikkapa taloudellinen hätätila. Mitään elämän osa-aluetta ei suljeta rukouksen ulkopuolelle. (Kärkkäinen 2005, 315.)</w:t>
      </w:r>
    </w:p>
    <w:p w:rsidR="00C441FA" w:rsidRPr="00C441FA" w:rsidRDefault="00006947" w:rsidP="00C441FA">
      <w:pPr>
        <w:pStyle w:val="NormaaliWWW"/>
        <w:shd w:val="clear" w:color="auto" w:fill="F9F8F2"/>
        <w:spacing w:after="240" w:afterAutospacing="0" w:line="360" w:lineRule="atLeast"/>
      </w:pPr>
      <w:hyperlink r:id="rId8" w:history="1">
        <w:r w:rsidR="001A7ED8" w:rsidRPr="002D1AE7">
          <w:rPr>
            <w:rStyle w:val="Hyperlinkki"/>
          </w:rPr>
          <w:t>http://www.uskonnot.fi/uskonnot/view.php?religionId=28</w:t>
        </w:r>
      </w:hyperlink>
    </w:p>
    <w:p w:rsidR="00B17443" w:rsidRDefault="00B17443">
      <w:r>
        <w:br w:type="page"/>
      </w:r>
    </w:p>
    <w:p w:rsidR="00B17443" w:rsidRPr="00B17443" w:rsidRDefault="00B17443" w:rsidP="00B17443">
      <w:pPr>
        <w:pStyle w:val="NormaaliWWW"/>
        <w:spacing w:after="240" w:afterAutospacing="0" w:line="360" w:lineRule="atLeast"/>
        <w:rPr>
          <w:rFonts w:ascii="Calibri" w:hAnsi="Calibri"/>
          <w:bCs/>
          <w:color w:val="000000"/>
        </w:rPr>
      </w:pPr>
      <w:r w:rsidRPr="00B17443">
        <w:rPr>
          <w:rFonts w:ascii="Calibri" w:hAnsi="Calibri"/>
          <w:bCs/>
          <w:color w:val="000000"/>
        </w:rPr>
        <w:lastRenderedPageBreak/>
        <w:t>Oppilaan versio</w:t>
      </w:r>
    </w:p>
    <w:p w:rsidR="000B0E0D" w:rsidRPr="000B0E0D" w:rsidRDefault="000B0E0D" w:rsidP="00E33EED">
      <w:pPr>
        <w:pStyle w:val="NormaaliWWW"/>
        <w:spacing w:after="240" w:afterAutospacing="0" w:line="360" w:lineRule="atLeast"/>
        <w:rPr>
          <w:rFonts w:ascii="Calibri" w:hAnsi="Calibri"/>
          <w:b/>
          <w:bCs/>
          <w:color w:val="000000"/>
        </w:rPr>
      </w:pPr>
      <w:r w:rsidRPr="000B0E0D">
        <w:rPr>
          <w:rFonts w:ascii="Calibri" w:hAnsi="Calibri"/>
          <w:b/>
          <w:bCs/>
          <w:color w:val="000000"/>
        </w:rPr>
        <w:t>Helluntailaiset</w:t>
      </w:r>
    </w:p>
    <w:p w:rsidR="00B17443" w:rsidRDefault="00B17443" w:rsidP="00E33EED">
      <w:pPr>
        <w:pStyle w:val="NormaaliWWW"/>
        <w:spacing w:after="240" w:afterAutospacing="0" w:line="360" w:lineRule="atLeast"/>
        <w:rPr>
          <w:rStyle w:val="apple-converted-space"/>
          <w:rFonts w:ascii="Calibri" w:hAnsi="Calibri"/>
          <w:color w:val="000000"/>
          <w:sz w:val="20"/>
          <w:szCs w:val="20"/>
        </w:rPr>
      </w:pPr>
      <w:r>
        <w:rPr>
          <w:rFonts w:ascii="Calibri" w:hAnsi="Calibri"/>
          <w:b/>
          <w:bCs/>
          <w:color w:val="000000"/>
          <w:sz w:val="20"/>
          <w:szCs w:val="20"/>
        </w:rPr>
        <w:t>Uskomukset ja narratiivit:</w:t>
      </w:r>
    </w:p>
    <w:p w:rsidR="00B17443" w:rsidRDefault="00B17443" w:rsidP="00E33EED">
      <w:pPr>
        <w:pStyle w:val="NormaaliWWW"/>
        <w:spacing w:after="240" w:afterAutospacing="0" w:line="360" w:lineRule="atLeast"/>
        <w:rPr>
          <w:rStyle w:val="apple-converted-space"/>
          <w:rFonts w:ascii="Calibri" w:hAnsi="Calibri"/>
          <w:color w:val="000000"/>
          <w:sz w:val="20"/>
          <w:szCs w:val="20"/>
        </w:rPr>
      </w:pPr>
      <w:r w:rsidRPr="009D3EB1">
        <w:rPr>
          <w:rFonts w:ascii="Calibri" w:hAnsi="Calibri"/>
          <w:sz w:val="20"/>
          <w:szCs w:val="20"/>
        </w:rPr>
        <w:t>Helluntailaiset perustavat oppinsa Raamattuun, jota pidetään Jumalana sanana ja opin sekä uskonelämän ylimpänä auktoriteettina. Tässä suhteessa helluntailaiset ovat lähellä perinteisiä protestanttisia kirkkokuntia, kuten myös siinä että ihmisen uskotaan pelastuvan yksin armosta. Muiden vapaakirkollisten tapaan helluntailaiset korostavat henkilökohtaista uskonratkaisua ja sen myötä tehtävää parannusta ja elä</w:t>
      </w:r>
      <w:r w:rsidR="009D3EB1">
        <w:rPr>
          <w:rFonts w:ascii="Calibri" w:hAnsi="Calibri"/>
          <w:sz w:val="20"/>
          <w:szCs w:val="20"/>
        </w:rPr>
        <w:t>män muutosta.</w:t>
      </w:r>
      <w:r w:rsidRPr="009D3EB1">
        <w:rPr>
          <w:rFonts w:ascii="Calibri" w:hAnsi="Calibri"/>
          <w:sz w:val="20"/>
          <w:szCs w:val="20"/>
        </w:rPr>
        <w:br/>
      </w:r>
      <w:r w:rsidRPr="009D3EB1">
        <w:rPr>
          <w:rFonts w:ascii="Calibri" w:hAnsi="Calibri"/>
          <w:sz w:val="20"/>
          <w:szCs w:val="20"/>
        </w:rPr>
        <w:br/>
        <w:t>Helluntailaisilla ei ole virallista uskontunnustusta samalla lailla kuin esimerkiksi luterilaisilla johtuen siitä, että helluntailaisuus pitää sisällään monia erilailla ajattelevia ryhmiä. Monet isot helluntaikirkot ympäri maailmaa ovat kirjanneet ylös keskeisiä opinkappalaitaan, näin myös Suomen Helluntaikirkko. Suomen kohdalla on kuitenkin hyvä muistaa, että suuri osa maamme helluntaiseurakunnista ei kuulu tähän vuonna 2002 perustettuun uskonnolliseen yhdyskuntaan, vaan jatkaa itsenäisinä yhdis</w:t>
      </w:r>
      <w:r w:rsidR="009D3EB1">
        <w:rPr>
          <w:rFonts w:ascii="Calibri" w:hAnsi="Calibri"/>
          <w:sz w:val="20"/>
          <w:szCs w:val="20"/>
        </w:rPr>
        <w:t>tyksinä.</w:t>
      </w:r>
      <w:r w:rsidRPr="009D3EB1">
        <w:rPr>
          <w:rFonts w:ascii="Calibri" w:hAnsi="Calibri"/>
          <w:sz w:val="20"/>
          <w:szCs w:val="20"/>
        </w:rPr>
        <w:br/>
      </w:r>
      <w:r w:rsidRPr="009D3EB1">
        <w:rPr>
          <w:rFonts w:ascii="Calibri" w:hAnsi="Calibri"/>
          <w:sz w:val="20"/>
          <w:szCs w:val="20"/>
        </w:rPr>
        <w:br/>
        <w:t>Helluntailaisuus korostaa voimakkaasti uskonnollista kokemusta ja helluntailaisuuden oppi, sikäli kun mistään yhtenäisestä opista voi puhua, on myös tämän uskonnollisen kokemuksen läpäisemää. Yksi tärkeimmistä käsitteistä helluntailaisessa opissa on Pyhän Hengen kaste. Helluntailaisille tämä tarkoittaa uskoon tulon jälkeen tapahtuvaa kokemusta. Monet helluntailaiset opettavat, että kielillä puhumisen armolahja on merkki Pyhän Hengen kasteesta. Saatu Pyhän Hengen kaste on merkki ihmisen pyhittymisestä. Tämän myötä uskova voi saada muistakin armolahjoja, kuten profetoimisen ja sairaiden parantamisen armolahjoja.</w:t>
      </w:r>
      <w:r>
        <w:rPr>
          <w:rFonts w:ascii="Calibri" w:hAnsi="Calibri"/>
          <w:color w:val="000000"/>
          <w:sz w:val="20"/>
          <w:szCs w:val="20"/>
        </w:rPr>
        <w:br/>
        <w:t>***</w:t>
      </w:r>
      <w:r>
        <w:rPr>
          <w:rFonts w:ascii="Calibri" w:hAnsi="Calibri"/>
          <w:color w:val="000000"/>
          <w:sz w:val="20"/>
          <w:szCs w:val="20"/>
        </w:rPr>
        <w:br/>
      </w:r>
      <w:r>
        <w:rPr>
          <w:rFonts w:ascii="Calibri" w:hAnsi="Calibri"/>
          <w:b/>
          <w:bCs/>
          <w:color w:val="000000"/>
          <w:sz w:val="20"/>
          <w:szCs w:val="20"/>
        </w:rPr>
        <w:t>Etiikka ja elämäntapa:</w:t>
      </w:r>
    </w:p>
    <w:p w:rsidR="00B17443" w:rsidRDefault="00B17443" w:rsidP="00E33EED">
      <w:pPr>
        <w:pStyle w:val="NormaaliWWW"/>
        <w:spacing w:after="240" w:afterAutospacing="0" w:line="360" w:lineRule="atLeast"/>
        <w:rPr>
          <w:rFonts w:ascii="Calibri" w:hAnsi="Calibri"/>
          <w:color w:val="000000"/>
          <w:sz w:val="20"/>
          <w:szCs w:val="20"/>
        </w:rPr>
      </w:pPr>
      <w:r w:rsidRPr="009D3EB1">
        <w:rPr>
          <w:rFonts w:ascii="Calibri" w:hAnsi="Calibri"/>
          <w:sz w:val="20"/>
          <w:szCs w:val="20"/>
        </w:rPr>
        <w:t>Helluntailaisuus oli heti syntyhetkellään voimakkaan lähetys ja evankelioimisorientoitunutta. Tämä on se syy, miksi se levisi hyvin voimakkaasti ja leviää vieläkin hyvin voimakkaasti etenkin kolmannessa maailmassa. Lähetys ja evankelioimisorientoituneisuus on keskeinen osa helluntailaista elämäntapaa edelleen. Suomalaiset helluntailaiset ovat poikkeuksellisen ahkeria lähetystyössä. Helluntaiherätyksen lähetysjärjestö Fida on lähettimäärältään Suomen suurin lähetys- ja kehitysyhteistyöjärjestö ja myös Euroopan suurin Helluntaipohjainen lähetysj</w:t>
      </w:r>
      <w:r w:rsidR="009D3EB1">
        <w:rPr>
          <w:rFonts w:ascii="Calibri" w:hAnsi="Calibri"/>
          <w:sz w:val="20"/>
          <w:szCs w:val="20"/>
        </w:rPr>
        <w:t>ärjestö.</w:t>
      </w:r>
      <w:r w:rsidRPr="009D3EB1">
        <w:rPr>
          <w:rFonts w:ascii="Calibri" w:hAnsi="Calibri"/>
          <w:sz w:val="20"/>
          <w:szCs w:val="20"/>
        </w:rPr>
        <w:br/>
      </w:r>
      <w:r w:rsidRPr="009D3EB1">
        <w:rPr>
          <w:rFonts w:ascii="Calibri" w:hAnsi="Calibri"/>
          <w:sz w:val="20"/>
          <w:szCs w:val="20"/>
        </w:rPr>
        <w:br/>
        <w:t>Pyhityksen mukainen elämä kuuluu olennaisena osana helluntailaiseen elämäntapaan. Tämä tarkoittaa sitä, että ihanteena on tietyn etäisyyden säilyttäminen ”maailmaan”. Ihanteisiin kuuluu päihteetön elämäntapa sekä pitäytyminen perinteisessä seksuaalimoraalissa.</w:t>
      </w:r>
    </w:p>
    <w:p w:rsidR="00B17443" w:rsidRDefault="00B17443" w:rsidP="00E33EED">
      <w:pPr>
        <w:pStyle w:val="NormaaliWWW"/>
        <w:spacing w:after="240" w:afterAutospacing="0" w:line="360" w:lineRule="atLeast"/>
        <w:rPr>
          <w:rStyle w:val="apple-converted-space"/>
          <w:rFonts w:ascii="Calibri" w:hAnsi="Calibri"/>
          <w:color w:val="000000"/>
          <w:sz w:val="20"/>
          <w:szCs w:val="20"/>
        </w:rPr>
      </w:pPr>
      <w:r>
        <w:rPr>
          <w:rFonts w:ascii="Calibri" w:hAnsi="Calibri"/>
          <w:b/>
          <w:bCs/>
          <w:color w:val="000000"/>
          <w:sz w:val="20"/>
          <w:szCs w:val="20"/>
        </w:rPr>
        <w:t>Rituaalit:</w:t>
      </w:r>
    </w:p>
    <w:p w:rsidR="00B17443" w:rsidRPr="009D3EB1" w:rsidRDefault="00B17443" w:rsidP="00E33EED">
      <w:pPr>
        <w:pStyle w:val="NormaaliWWW"/>
        <w:spacing w:after="240" w:afterAutospacing="0" w:line="360" w:lineRule="atLeast"/>
        <w:rPr>
          <w:rFonts w:ascii="Calibri" w:hAnsi="Calibri"/>
          <w:sz w:val="20"/>
          <w:szCs w:val="20"/>
        </w:rPr>
      </w:pPr>
      <w:r w:rsidRPr="009D3EB1">
        <w:rPr>
          <w:rFonts w:ascii="Calibri" w:hAnsi="Calibri"/>
          <w:sz w:val="20"/>
          <w:szCs w:val="20"/>
        </w:rPr>
        <w:t xml:space="preserve">Helluntailaiset tunnustavat muiden protestanttien tapaan kaksi sakramenttia: kasteen ja ehtoollisen. Helluntailaiset käyttävät uskovien upotuskastetta, kasteelle ei ole säädetty ikärajaa. Kasteelle tulevan henkilön tulee tunnustaa </w:t>
      </w:r>
      <w:r w:rsidRPr="009D3EB1">
        <w:rPr>
          <w:rFonts w:ascii="Calibri" w:hAnsi="Calibri"/>
          <w:sz w:val="20"/>
          <w:szCs w:val="20"/>
        </w:rPr>
        <w:lastRenderedPageBreak/>
        <w:t>uskonsa Jeesukseen, jotta hän voisi päästä kasteelle ja päästä seurakunnan täysvaltaiseksi jäseneksi. Kaste on kuuliaisuuden osoitusta Jumalalle, mutta ei yksi</w:t>
      </w:r>
      <w:r w:rsidR="009D3EB1">
        <w:rPr>
          <w:rFonts w:ascii="Calibri" w:hAnsi="Calibri"/>
          <w:sz w:val="20"/>
          <w:szCs w:val="20"/>
        </w:rPr>
        <w:t>nään pelasta.</w:t>
      </w:r>
      <w:r w:rsidRPr="009D3EB1">
        <w:rPr>
          <w:rFonts w:ascii="Calibri" w:hAnsi="Calibri"/>
          <w:sz w:val="20"/>
          <w:szCs w:val="20"/>
        </w:rPr>
        <w:br/>
      </w:r>
      <w:r w:rsidRPr="009D3EB1">
        <w:rPr>
          <w:rFonts w:ascii="Calibri" w:hAnsi="Calibri"/>
          <w:sz w:val="20"/>
          <w:szCs w:val="20"/>
        </w:rPr>
        <w:br/>
        <w:t>Helluntailaiset viettävät ehtoollista kuten muissakin ns. vapaissa suunnissa, mutta ehtoollisella kävijöiltä edellytetään tavallisesti kahta asiaa: osallistujan tulee olla uudestisyntynyt ja uskovien upotuskasteella kastettu. Myöskään ehtoollista ei pidetä vanhojen kirkkojen tapaan armon välineenä, vaan pikemminkin kuuliaisuuden osoituksena Jumala kohtaan sekä vertauskuvallisena pyhänä toimi</w:t>
      </w:r>
      <w:r w:rsidR="009D3EB1">
        <w:rPr>
          <w:rFonts w:ascii="Calibri" w:hAnsi="Calibri"/>
          <w:sz w:val="20"/>
          <w:szCs w:val="20"/>
        </w:rPr>
        <w:t>tuksena.</w:t>
      </w:r>
      <w:r w:rsidRPr="009D3EB1">
        <w:rPr>
          <w:rFonts w:ascii="Calibri" w:hAnsi="Calibri"/>
          <w:sz w:val="20"/>
          <w:szCs w:val="20"/>
        </w:rPr>
        <w:br/>
      </w:r>
      <w:r w:rsidRPr="009D3EB1">
        <w:rPr>
          <w:rFonts w:ascii="Calibri" w:hAnsi="Calibri"/>
          <w:sz w:val="20"/>
          <w:szCs w:val="20"/>
        </w:rPr>
        <w:br/>
        <w:t>Helluntaiseurakunnan ohjelmaan kuuluu viikoittain, yleensä sunnuntaina oleva jumalanpalvelus. Jumalanpalvelusten lisäksi seurakunnalla on paljon muutakin toimintaa kuten nuorteniltoja, rukousiltoja, perhekerhoja ja pienryhmätoimintaa. Helluntaiseurakunnan jumalanpalvelus on hyvin saman tyyppinen, kuin muissa vapaissa suunnissa. Jumalanpalveluksessa on seurakunnan pastorin tai jonkun vierailevan puhujan pitämä saarna, jota ei yleensä valita kirkkovuoden kierron, vaan jonkin itse laaditun järjestelmän mukaan. Saarnan lisäksi jumalanpalveluksessa on ylistysmusiikkia ja todistuspuheenvuoroja, joissa seurakuntalaiset kertovat uskoontulostaan, saamistaan rukousvastauksista sekä muista merkittävistä hengellisistä kokemuksista. Usein jumalanpalveluksen yhteydessä on lapsille järjestetty oma pyhäko</w:t>
      </w:r>
      <w:r w:rsidR="009D3EB1">
        <w:rPr>
          <w:rFonts w:ascii="Calibri" w:hAnsi="Calibri"/>
          <w:sz w:val="20"/>
          <w:szCs w:val="20"/>
        </w:rPr>
        <w:t>ulu.</w:t>
      </w:r>
      <w:r w:rsidRPr="009D3EB1">
        <w:rPr>
          <w:rFonts w:ascii="Calibri" w:hAnsi="Calibri"/>
          <w:sz w:val="20"/>
          <w:szCs w:val="20"/>
        </w:rPr>
        <w:br/>
      </w:r>
      <w:r w:rsidRPr="009D3EB1">
        <w:rPr>
          <w:rFonts w:ascii="Calibri" w:hAnsi="Calibri"/>
          <w:sz w:val="20"/>
          <w:szCs w:val="20"/>
        </w:rPr>
        <w:br/>
        <w:t>Jumalan kohtaaminen on helluntailaisen spiritualiteetin keskeinen tavoite. Jumalanpalvelukset suunnitellaan etukäteen, mutta keskeistä on spontaanius ja avoimuus hengen johdatukselle. Saarnan tehtävänä ei ole pelkästään jakaa hengellistä opetusta. Saarnan, rukouksen ja ylistyksen päämääränä on Jumalan aito kohtaaminen. Tyypillinen helluntailainen jumalanpalvelus huipentuu alttarikutsuun, jossa saarnaaja rohkaisee ihmisiä tulemaan rukoiltavaksi ja kohtaamaan Jumalan. Kyse voi olla uskoon tulosta, sairaan puolesta rukoilemisesta tai vaikkapa taloudellinen hätätila. Mitään elämän osa-aluetta ei suljeta rukouksen ulkop</w:t>
      </w:r>
      <w:r w:rsidR="009D3EB1">
        <w:rPr>
          <w:rFonts w:ascii="Calibri" w:hAnsi="Calibri"/>
          <w:sz w:val="20"/>
          <w:szCs w:val="20"/>
        </w:rPr>
        <w:t>uolelle.</w:t>
      </w:r>
    </w:p>
    <w:p w:rsidR="00C441FA" w:rsidRDefault="00C441FA">
      <w:r>
        <w:br w:type="page"/>
      </w:r>
    </w:p>
    <w:p w:rsidR="00BA0457" w:rsidRPr="00BA0457" w:rsidRDefault="00345A47" w:rsidP="00345A47">
      <w:pPr>
        <w:pBdr>
          <w:bottom w:val="single" w:sz="4" w:space="1" w:color="auto"/>
        </w:pBdr>
        <w:rPr>
          <w:b/>
          <w:sz w:val="28"/>
          <w:szCs w:val="28"/>
        </w:rPr>
      </w:pPr>
      <w:r w:rsidRPr="00BA0457">
        <w:rPr>
          <w:b/>
          <w:sz w:val="28"/>
          <w:szCs w:val="28"/>
        </w:rPr>
        <w:lastRenderedPageBreak/>
        <w:t>Helluntailaisuus</w:t>
      </w:r>
    </w:p>
    <w:p w:rsidR="00345A47" w:rsidRPr="00345A47" w:rsidRDefault="00345A47" w:rsidP="00345A47">
      <w:pPr>
        <w:pBdr>
          <w:bottom w:val="single" w:sz="4" w:space="1" w:color="auto"/>
        </w:pBdr>
        <w:rPr>
          <w:sz w:val="28"/>
          <w:szCs w:val="28"/>
        </w:rPr>
      </w:pPr>
      <w:r w:rsidRPr="00345A47">
        <w:rPr>
          <w:sz w:val="28"/>
          <w:szCs w:val="28"/>
        </w:rPr>
        <w:tab/>
      </w:r>
      <w:r w:rsidRPr="00345A47">
        <w:rPr>
          <w:sz w:val="28"/>
          <w:szCs w:val="28"/>
        </w:rPr>
        <w:tab/>
      </w:r>
      <w:r w:rsidRPr="00345A47">
        <w:rPr>
          <w:sz w:val="28"/>
          <w:szCs w:val="28"/>
        </w:rPr>
        <w:tab/>
      </w:r>
    </w:p>
    <w:p w:rsidR="00C441FA" w:rsidRDefault="00345A47" w:rsidP="00345A47">
      <w:pPr>
        <w:pBdr>
          <w:bottom w:val="single" w:sz="4" w:space="1" w:color="auto"/>
        </w:pBdr>
      </w:pPr>
      <w:r>
        <w:t>Nimi:</w:t>
      </w:r>
    </w:p>
    <w:p w:rsidR="0050790B" w:rsidRDefault="0050790B" w:rsidP="0050790B">
      <w:r>
        <w:t>Etsi tekstistä vastaukset.</w:t>
      </w:r>
    </w:p>
    <w:p w:rsidR="008E737C" w:rsidRPr="00BA0457" w:rsidRDefault="00C8700C" w:rsidP="0050790B">
      <w:pPr>
        <w:rPr>
          <w:b/>
        </w:rPr>
      </w:pPr>
      <w:r w:rsidRPr="00BA0457">
        <w:rPr>
          <w:b/>
        </w:rPr>
        <w:t>Uskomukset ja Narratiivit:</w:t>
      </w:r>
    </w:p>
    <w:p w:rsidR="00603720" w:rsidRDefault="00635633" w:rsidP="00603720">
      <w:pPr>
        <w:pStyle w:val="Luettelokappale"/>
        <w:numPr>
          <w:ilvl w:val="0"/>
          <w:numId w:val="5"/>
        </w:numPr>
      </w:pPr>
      <w:r>
        <w:t>Mihin helluntailaisten opit perustuvat?</w:t>
      </w:r>
    </w:p>
    <w:p w:rsidR="00635633" w:rsidRDefault="00635633" w:rsidP="00635633">
      <w:r>
        <w:t>_______________________________________________________________________________________</w:t>
      </w:r>
    </w:p>
    <w:p w:rsidR="00635633" w:rsidRDefault="00635633" w:rsidP="00635633">
      <w:pPr>
        <w:pStyle w:val="Luettelokappale"/>
        <w:numPr>
          <w:ilvl w:val="0"/>
          <w:numId w:val="5"/>
        </w:numPr>
      </w:pPr>
      <w:r>
        <w:t>Mitä tarkoitetaan pyhän hengen kasteella?</w:t>
      </w:r>
    </w:p>
    <w:p w:rsidR="00CF3845" w:rsidRDefault="00635633" w:rsidP="00635633">
      <w:pPr>
        <w:spacing w:before="240"/>
      </w:pPr>
      <w:r>
        <w:t>_______________________________________________________________________________________</w:t>
      </w:r>
    </w:p>
    <w:p w:rsidR="00635633" w:rsidRDefault="00635633" w:rsidP="00B905D2">
      <w:pPr>
        <w:spacing w:before="240"/>
      </w:pPr>
      <w:r>
        <w:t>____________________________________________________________</w:t>
      </w:r>
      <w:r w:rsidR="00B905D2">
        <w:t>___________________________</w:t>
      </w:r>
    </w:p>
    <w:p w:rsidR="00C8700C" w:rsidRPr="00BA0457" w:rsidRDefault="00C8700C" w:rsidP="00B905D2">
      <w:pPr>
        <w:spacing w:before="240"/>
        <w:rPr>
          <w:b/>
        </w:rPr>
      </w:pPr>
      <w:r w:rsidRPr="00BA0457">
        <w:rPr>
          <w:b/>
        </w:rPr>
        <w:t>Etiikka ja elämäntapa:</w:t>
      </w:r>
    </w:p>
    <w:p w:rsidR="00B905D2" w:rsidRDefault="00B905D2" w:rsidP="00B905D2">
      <w:pPr>
        <w:pStyle w:val="Luettelokappale"/>
        <w:numPr>
          <w:ilvl w:val="0"/>
          <w:numId w:val="5"/>
        </w:numPr>
        <w:spacing w:before="240"/>
      </w:pPr>
      <w:r>
        <w:t>Minkä sanotaan olevan keskeistä helluntailaisessa elämäntavassa?</w:t>
      </w:r>
    </w:p>
    <w:p w:rsidR="00B905D2" w:rsidRDefault="00B905D2" w:rsidP="00B905D2">
      <w:pPr>
        <w:spacing w:before="240"/>
      </w:pPr>
      <w:r>
        <w:t>_______________________________________________________________________________________</w:t>
      </w:r>
    </w:p>
    <w:p w:rsidR="00B905D2" w:rsidRDefault="00F30FAC" w:rsidP="00F30FAC">
      <w:pPr>
        <w:pStyle w:val="Luettelokappale"/>
        <w:numPr>
          <w:ilvl w:val="0"/>
          <w:numId w:val="5"/>
        </w:numPr>
        <w:spacing w:before="240"/>
      </w:pPr>
      <w:r>
        <w:t>Millaisia ihanteita kuuluu helluntailaiseen elämäntapaan?</w:t>
      </w:r>
    </w:p>
    <w:p w:rsidR="00F30FAC" w:rsidRDefault="00F30FAC" w:rsidP="00F30FAC">
      <w:pPr>
        <w:spacing w:before="240"/>
      </w:pPr>
      <w:r>
        <w:t>________________________________________________________</w:t>
      </w:r>
      <w:r w:rsidR="003233CC">
        <w:t>_______________________________</w:t>
      </w:r>
    </w:p>
    <w:p w:rsidR="001A7ED8" w:rsidRPr="00BA0457" w:rsidRDefault="00C8700C" w:rsidP="003233CC">
      <w:pPr>
        <w:spacing w:before="240"/>
        <w:rPr>
          <w:b/>
        </w:rPr>
      </w:pPr>
      <w:r w:rsidRPr="00BA0457">
        <w:rPr>
          <w:b/>
        </w:rPr>
        <w:t>Rituaalit:</w:t>
      </w:r>
    </w:p>
    <w:p w:rsidR="003233CC" w:rsidRDefault="003233CC" w:rsidP="003233CC">
      <w:pPr>
        <w:pStyle w:val="Luettelokappale"/>
        <w:numPr>
          <w:ilvl w:val="0"/>
          <w:numId w:val="5"/>
        </w:numPr>
        <w:spacing w:before="240"/>
      </w:pPr>
      <w:r>
        <w:t>Mitä helluntailaisesta kasteesta sanotaan (kaksi asiaa)?</w:t>
      </w:r>
    </w:p>
    <w:p w:rsidR="003233CC" w:rsidRDefault="003233CC" w:rsidP="003233CC">
      <w:pPr>
        <w:spacing w:before="240"/>
      </w:pPr>
      <w:r>
        <w:t>_______________________________________________________________________________________</w:t>
      </w:r>
    </w:p>
    <w:p w:rsidR="008B3B3C" w:rsidRDefault="00C45DCA" w:rsidP="009C2FC9">
      <w:pPr>
        <w:pStyle w:val="Luettelokappale"/>
        <w:numPr>
          <w:ilvl w:val="0"/>
          <w:numId w:val="5"/>
        </w:numPr>
        <w:spacing w:before="240"/>
      </w:pPr>
      <w:r>
        <w:t>Miksi helluntailaiset nauttivat ehtoollisen?</w:t>
      </w:r>
    </w:p>
    <w:p w:rsidR="00C45DCA" w:rsidRDefault="00C45DCA" w:rsidP="00C45DCA">
      <w:pPr>
        <w:spacing w:before="240"/>
      </w:pPr>
      <w:r>
        <w:t>_______________________________________________________________________________________</w:t>
      </w:r>
    </w:p>
    <w:p w:rsidR="00C45DCA" w:rsidRDefault="002D459E" w:rsidP="002D459E">
      <w:pPr>
        <w:pStyle w:val="Luettelokappale"/>
        <w:numPr>
          <w:ilvl w:val="0"/>
          <w:numId w:val="5"/>
        </w:numPr>
        <w:spacing w:before="240"/>
      </w:pPr>
      <w:r>
        <w:t>Millaista ohjelmaa seurakunnassa järjestetään?</w:t>
      </w:r>
    </w:p>
    <w:p w:rsidR="002D459E" w:rsidRDefault="002D459E" w:rsidP="002D459E">
      <w:pPr>
        <w:spacing w:before="240"/>
      </w:pPr>
      <w:r>
        <w:t>_______________________________________________________________________________________</w:t>
      </w:r>
    </w:p>
    <w:p w:rsidR="002D459E" w:rsidRDefault="002D459E" w:rsidP="002D459E">
      <w:pPr>
        <w:spacing w:before="240"/>
      </w:pPr>
      <w:r>
        <w:t>_______________________________________________________________________________________</w:t>
      </w:r>
    </w:p>
    <w:p w:rsidR="002D459E" w:rsidRDefault="002D459E" w:rsidP="002D459E">
      <w:pPr>
        <w:spacing w:before="240"/>
      </w:pPr>
      <w:r>
        <w:t>_______________________________________________________________________________________</w:t>
      </w:r>
    </w:p>
    <w:p w:rsidR="00796949" w:rsidRDefault="00796949" w:rsidP="00796949">
      <w:pPr>
        <w:pStyle w:val="Luettelokappale"/>
        <w:numPr>
          <w:ilvl w:val="0"/>
          <w:numId w:val="5"/>
        </w:numPr>
        <w:spacing w:before="240"/>
      </w:pPr>
      <w:r>
        <w:t>Mikä on spiritualiteetin tärkein tavoite?</w:t>
      </w:r>
    </w:p>
    <w:p w:rsidR="00796949" w:rsidRDefault="00796949" w:rsidP="00796949">
      <w:pPr>
        <w:spacing w:before="240"/>
      </w:pPr>
      <w:r>
        <w:t>_______________________________________________________________________________________</w:t>
      </w:r>
    </w:p>
    <w:p w:rsidR="00796949" w:rsidRPr="00B204AF" w:rsidRDefault="00796949" w:rsidP="00796949">
      <w:pPr>
        <w:spacing w:before="240"/>
      </w:pPr>
    </w:p>
    <w:sectPr w:rsidR="00796949" w:rsidRPr="00B204A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47" w:rsidRDefault="00006947" w:rsidP="00C6272A">
      <w:pPr>
        <w:spacing w:after="0" w:line="240" w:lineRule="auto"/>
      </w:pPr>
      <w:r>
        <w:separator/>
      </w:r>
    </w:p>
  </w:endnote>
  <w:endnote w:type="continuationSeparator" w:id="0">
    <w:p w:rsidR="00006947" w:rsidRDefault="00006947" w:rsidP="00C6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47" w:rsidRDefault="00006947" w:rsidP="00C6272A">
      <w:pPr>
        <w:spacing w:after="0" w:line="240" w:lineRule="auto"/>
      </w:pPr>
      <w:r>
        <w:separator/>
      </w:r>
    </w:p>
  </w:footnote>
  <w:footnote w:type="continuationSeparator" w:id="0">
    <w:p w:rsidR="00006947" w:rsidRDefault="00006947" w:rsidP="00C62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772"/>
    <w:multiLevelType w:val="hybridMultilevel"/>
    <w:tmpl w:val="242E84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A225012"/>
    <w:multiLevelType w:val="hybridMultilevel"/>
    <w:tmpl w:val="20943646"/>
    <w:lvl w:ilvl="0" w:tplc="DA50C10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B524738"/>
    <w:multiLevelType w:val="hybridMultilevel"/>
    <w:tmpl w:val="6846D6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8962B12"/>
    <w:multiLevelType w:val="hybridMultilevel"/>
    <w:tmpl w:val="FB048758"/>
    <w:lvl w:ilvl="0" w:tplc="6AFA55FC">
      <w:start w:val="1"/>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0151A25"/>
    <w:multiLevelType w:val="hybridMultilevel"/>
    <w:tmpl w:val="4FE2F98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B3"/>
    <w:rsid w:val="00001E18"/>
    <w:rsid w:val="00006947"/>
    <w:rsid w:val="00013129"/>
    <w:rsid w:val="00026039"/>
    <w:rsid w:val="0005129D"/>
    <w:rsid w:val="00055E21"/>
    <w:rsid w:val="000705D0"/>
    <w:rsid w:val="000769D6"/>
    <w:rsid w:val="000B0E0D"/>
    <w:rsid w:val="000B6C05"/>
    <w:rsid w:val="000C3553"/>
    <w:rsid w:val="000C4087"/>
    <w:rsid w:val="00103AFA"/>
    <w:rsid w:val="001266A6"/>
    <w:rsid w:val="00127208"/>
    <w:rsid w:val="001325B4"/>
    <w:rsid w:val="00135B37"/>
    <w:rsid w:val="001A7ED8"/>
    <w:rsid w:val="001B0C28"/>
    <w:rsid w:val="001B7D4F"/>
    <w:rsid w:val="001C04AA"/>
    <w:rsid w:val="001C4549"/>
    <w:rsid w:val="001D6751"/>
    <w:rsid w:val="001D764D"/>
    <w:rsid w:val="001E2383"/>
    <w:rsid w:val="001F225D"/>
    <w:rsid w:val="002629C0"/>
    <w:rsid w:val="002734EC"/>
    <w:rsid w:val="002A7515"/>
    <w:rsid w:val="002D459E"/>
    <w:rsid w:val="003032EE"/>
    <w:rsid w:val="003233CC"/>
    <w:rsid w:val="00345A47"/>
    <w:rsid w:val="00352C7D"/>
    <w:rsid w:val="00353A3A"/>
    <w:rsid w:val="003700D1"/>
    <w:rsid w:val="003B153B"/>
    <w:rsid w:val="003B1BE8"/>
    <w:rsid w:val="003C03BC"/>
    <w:rsid w:val="003E2379"/>
    <w:rsid w:val="003E7317"/>
    <w:rsid w:val="00430499"/>
    <w:rsid w:val="00431E34"/>
    <w:rsid w:val="00440792"/>
    <w:rsid w:val="00446060"/>
    <w:rsid w:val="0048696A"/>
    <w:rsid w:val="00494961"/>
    <w:rsid w:val="004957D5"/>
    <w:rsid w:val="004D394E"/>
    <w:rsid w:val="004E32B1"/>
    <w:rsid w:val="004F60F7"/>
    <w:rsid w:val="0050525F"/>
    <w:rsid w:val="0050790B"/>
    <w:rsid w:val="005107F2"/>
    <w:rsid w:val="0051757C"/>
    <w:rsid w:val="00522309"/>
    <w:rsid w:val="00524C37"/>
    <w:rsid w:val="00550AF9"/>
    <w:rsid w:val="00553CA4"/>
    <w:rsid w:val="00584CE4"/>
    <w:rsid w:val="005C3B09"/>
    <w:rsid w:val="005E2DD0"/>
    <w:rsid w:val="00603720"/>
    <w:rsid w:val="00605AAF"/>
    <w:rsid w:val="00635633"/>
    <w:rsid w:val="006D286A"/>
    <w:rsid w:val="006D5E21"/>
    <w:rsid w:val="006E1942"/>
    <w:rsid w:val="006E5155"/>
    <w:rsid w:val="0076654E"/>
    <w:rsid w:val="00796949"/>
    <w:rsid w:val="0079759E"/>
    <w:rsid w:val="007B6955"/>
    <w:rsid w:val="007D26FC"/>
    <w:rsid w:val="007E7D8D"/>
    <w:rsid w:val="00806DF8"/>
    <w:rsid w:val="00831CD6"/>
    <w:rsid w:val="008465E4"/>
    <w:rsid w:val="00891BA5"/>
    <w:rsid w:val="008B3B3C"/>
    <w:rsid w:val="008B61F6"/>
    <w:rsid w:val="008E737C"/>
    <w:rsid w:val="00903DC4"/>
    <w:rsid w:val="00945338"/>
    <w:rsid w:val="0095730D"/>
    <w:rsid w:val="009835A1"/>
    <w:rsid w:val="00995209"/>
    <w:rsid w:val="009A51AC"/>
    <w:rsid w:val="009C2FC9"/>
    <w:rsid w:val="009C4918"/>
    <w:rsid w:val="009D3EB1"/>
    <w:rsid w:val="009D4992"/>
    <w:rsid w:val="009E2273"/>
    <w:rsid w:val="009E4F03"/>
    <w:rsid w:val="00A22BF5"/>
    <w:rsid w:val="00A274D9"/>
    <w:rsid w:val="00A412C0"/>
    <w:rsid w:val="00A41320"/>
    <w:rsid w:val="00A466A0"/>
    <w:rsid w:val="00AA0ADA"/>
    <w:rsid w:val="00AA76CF"/>
    <w:rsid w:val="00AB2159"/>
    <w:rsid w:val="00AC1CFA"/>
    <w:rsid w:val="00AE239E"/>
    <w:rsid w:val="00B17443"/>
    <w:rsid w:val="00B204AF"/>
    <w:rsid w:val="00B2307F"/>
    <w:rsid w:val="00B35C18"/>
    <w:rsid w:val="00B678DC"/>
    <w:rsid w:val="00B73F9F"/>
    <w:rsid w:val="00B82198"/>
    <w:rsid w:val="00B905D2"/>
    <w:rsid w:val="00BA0457"/>
    <w:rsid w:val="00BA2D97"/>
    <w:rsid w:val="00BF54AB"/>
    <w:rsid w:val="00C07612"/>
    <w:rsid w:val="00C441FA"/>
    <w:rsid w:val="00C45DCA"/>
    <w:rsid w:val="00C53417"/>
    <w:rsid w:val="00C6272A"/>
    <w:rsid w:val="00C6625A"/>
    <w:rsid w:val="00C73998"/>
    <w:rsid w:val="00C8265E"/>
    <w:rsid w:val="00C8700C"/>
    <w:rsid w:val="00CB736C"/>
    <w:rsid w:val="00CC241F"/>
    <w:rsid w:val="00CC7790"/>
    <w:rsid w:val="00CD6337"/>
    <w:rsid w:val="00CF3845"/>
    <w:rsid w:val="00D41D70"/>
    <w:rsid w:val="00D84710"/>
    <w:rsid w:val="00D86581"/>
    <w:rsid w:val="00DC7D85"/>
    <w:rsid w:val="00DE64B3"/>
    <w:rsid w:val="00DF39A5"/>
    <w:rsid w:val="00DF4891"/>
    <w:rsid w:val="00E002D3"/>
    <w:rsid w:val="00E23F50"/>
    <w:rsid w:val="00E33EED"/>
    <w:rsid w:val="00E57747"/>
    <w:rsid w:val="00E9492B"/>
    <w:rsid w:val="00F30FAC"/>
    <w:rsid w:val="00F571AC"/>
    <w:rsid w:val="00F604B5"/>
    <w:rsid w:val="00F72787"/>
    <w:rsid w:val="00F76F5E"/>
    <w:rsid w:val="00F9709F"/>
    <w:rsid w:val="00FC0B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B2037-2250-4978-AEA7-4B70D3C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C7D85"/>
    <w:pPr>
      <w:ind w:left="720"/>
      <w:contextualSpacing/>
    </w:pPr>
  </w:style>
  <w:style w:type="paragraph" w:styleId="Yltunniste">
    <w:name w:val="header"/>
    <w:basedOn w:val="Normaali"/>
    <w:link w:val="YltunnisteChar"/>
    <w:uiPriority w:val="99"/>
    <w:unhideWhenUsed/>
    <w:rsid w:val="00C6272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272A"/>
  </w:style>
  <w:style w:type="paragraph" w:styleId="Alatunniste">
    <w:name w:val="footer"/>
    <w:basedOn w:val="Normaali"/>
    <w:link w:val="AlatunnisteChar"/>
    <w:uiPriority w:val="99"/>
    <w:unhideWhenUsed/>
    <w:rsid w:val="00C6272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272A"/>
  </w:style>
  <w:style w:type="character" w:styleId="Hyperlinkki">
    <w:name w:val="Hyperlink"/>
    <w:basedOn w:val="Kappaleenoletusfontti"/>
    <w:uiPriority w:val="99"/>
    <w:unhideWhenUsed/>
    <w:rsid w:val="00103AFA"/>
    <w:rPr>
      <w:color w:val="0563C1" w:themeColor="hyperlink"/>
      <w:u w:val="single"/>
    </w:rPr>
  </w:style>
  <w:style w:type="paragraph" w:styleId="NormaaliWWW">
    <w:name w:val="Normal (Web)"/>
    <w:basedOn w:val="Normaali"/>
    <w:uiPriority w:val="99"/>
    <w:unhideWhenUsed/>
    <w:rsid w:val="00D8471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D8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onnot.fi/uskonnot/view.php?religionId=28" TargetMode="External"/><Relationship Id="rId3" Type="http://schemas.openxmlformats.org/officeDocument/2006/relationships/settings" Target="settings.xml"/><Relationship Id="rId7" Type="http://schemas.openxmlformats.org/officeDocument/2006/relationships/hyperlink" Target="http://saale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13541</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Tuntisuunnitelma</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Tuntisuunnitelma</dc:title>
  <dc:subject/>
  <dc:creator>Oona Hujanen</dc:creator>
  <cp:keywords/>
  <dc:description/>
  <cp:lastModifiedBy>Salmenkivi, Eero O A</cp:lastModifiedBy>
  <cp:revision>2</cp:revision>
  <dcterms:created xsi:type="dcterms:W3CDTF">2016-04-05T08:45:00Z</dcterms:created>
  <dcterms:modified xsi:type="dcterms:W3CDTF">2016-04-05T08:45:00Z</dcterms:modified>
</cp:coreProperties>
</file>