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AC" w:rsidRDefault="00324350" w:rsidP="000657AC">
      <w:pPr>
        <w:pStyle w:val="Yltunniste"/>
      </w:pPr>
      <w:bookmarkStart w:id="0" w:name="_GoBack"/>
      <w:bookmarkEnd w:id="0"/>
      <w:r>
        <w:rPr>
          <w:b/>
          <w:highlight w:val="yellow"/>
        </w:rPr>
        <w:t>T</w:t>
      </w:r>
      <w:r w:rsidR="0080228A" w:rsidRPr="001728E2">
        <w:rPr>
          <w:b/>
          <w:highlight w:val="yellow"/>
        </w:rPr>
        <w:t>untisuunnitelma</w:t>
      </w:r>
      <w:r w:rsidR="00FA7F10">
        <w:rPr>
          <w:b/>
        </w:rPr>
        <w:t xml:space="preserve"> Elämänkatsomustieto</w:t>
      </w:r>
      <w:r w:rsidR="0080228A">
        <w:rPr>
          <w:b/>
        </w:rPr>
        <w:t xml:space="preserve"> </w:t>
      </w:r>
      <w:r w:rsidR="003F2D5C">
        <w:rPr>
          <w:b/>
        </w:rPr>
        <w:t>5-6 lk</w:t>
      </w:r>
    </w:p>
    <w:p w:rsidR="00CF2D68" w:rsidRDefault="00CF2D68"/>
    <w:p w:rsidR="00214B57" w:rsidRDefault="00214B5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976"/>
        <w:gridCol w:w="5954"/>
        <w:gridCol w:w="4678"/>
      </w:tblGrid>
      <w:tr w:rsidR="00EE4381" w:rsidTr="003F2D5C">
        <w:trPr>
          <w:trHeight w:val="340"/>
        </w:trPr>
        <w:tc>
          <w:tcPr>
            <w:tcW w:w="1135" w:type="dxa"/>
            <w:vAlign w:val="center"/>
          </w:tcPr>
          <w:p w:rsidR="00EE4381" w:rsidRDefault="00EE4381" w:rsidP="003A3A4D">
            <w:r>
              <w:t>Aika</w:t>
            </w:r>
          </w:p>
        </w:tc>
        <w:tc>
          <w:tcPr>
            <w:tcW w:w="2976" w:type="dxa"/>
            <w:vAlign w:val="center"/>
          </w:tcPr>
          <w:p w:rsidR="00EE4381" w:rsidRDefault="00EE4381" w:rsidP="00B34155">
            <w:r>
              <w:t xml:space="preserve">Tavoitteet </w:t>
            </w:r>
          </w:p>
        </w:tc>
        <w:tc>
          <w:tcPr>
            <w:tcW w:w="5954" w:type="dxa"/>
            <w:vAlign w:val="center"/>
          </w:tcPr>
          <w:p w:rsidR="00EE4381" w:rsidRDefault="00EE4381" w:rsidP="00283139">
            <w:r>
              <w:t>Menetelmät ja toimintatavat</w:t>
            </w:r>
          </w:p>
        </w:tc>
        <w:tc>
          <w:tcPr>
            <w:tcW w:w="4678" w:type="dxa"/>
            <w:vAlign w:val="center"/>
          </w:tcPr>
          <w:p w:rsidR="00EE4381" w:rsidRDefault="00EE4381" w:rsidP="00283139">
            <w:r>
              <w:t>Muuta huomioitavaa (välineet, integrointi, eriyttäminen, arviointi)</w:t>
            </w:r>
          </w:p>
        </w:tc>
      </w:tr>
      <w:tr w:rsidR="00EE4381" w:rsidTr="003F2D5C">
        <w:trPr>
          <w:trHeight w:val="8388"/>
        </w:trPr>
        <w:tc>
          <w:tcPr>
            <w:tcW w:w="1135" w:type="dxa"/>
          </w:tcPr>
          <w:p w:rsidR="00EE4381" w:rsidRDefault="00EE4381" w:rsidP="007043BD"/>
          <w:p w:rsidR="00EE4381" w:rsidRPr="00B025B1" w:rsidRDefault="008C34C4" w:rsidP="007043BD">
            <w:pPr>
              <w:rPr>
                <w:lang w:val="sv-SE"/>
              </w:rPr>
            </w:pPr>
            <w:r>
              <w:rPr>
                <w:lang w:val="sv-SE"/>
              </w:rPr>
              <w:t>15</w:t>
            </w:r>
            <w:r w:rsidR="00EE4381" w:rsidRPr="00B025B1">
              <w:rPr>
                <w:lang w:val="sv-SE"/>
              </w:rPr>
              <w:t xml:space="preserve"> min</w:t>
            </w:r>
          </w:p>
          <w:p w:rsidR="00EE4381" w:rsidRPr="00B025B1" w:rsidRDefault="00EE4381" w:rsidP="007043BD">
            <w:pPr>
              <w:rPr>
                <w:lang w:val="sv-SE"/>
              </w:rPr>
            </w:pPr>
          </w:p>
          <w:p w:rsidR="00EE4381" w:rsidRPr="00B025B1" w:rsidRDefault="00EE4381" w:rsidP="007043BD">
            <w:pPr>
              <w:rPr>
                <w:lang w:val="sv-SE"/>
              </w:rPr>
            </w:pPr>
          </w:p>
          <w:p w:rsidR="00EE4381" w:rsidRPr="00B025B1" w:rsidRDefault="00EE4381" w:rsidP="007043BD">
            <w:pPr>
              <w:rPr>
                <w:lang w:val="sv-SE"/>
              </w:rPr>
            </w:pPr>
          </w:p>
          <w:p w:rsidR="00EE4381" w:rsidRDefault="00EE4381" w:rsidP="007043BD">
            <w:pPr>
              <w:rPr>
                <w:lang w:val="sv-SE"/>
              </w:rPr>
            </w:pPr>
          </w:p>
          <w:p w:rsidR="008C34C4" w:rsidRDefault="008C34C4" w:rsidP="007043BD">
            <w:pPr>
              <w:rPr>
                <w:lang w:val="sv-SE"/>
              </w:rPr>
            </w:pPr>
          </w:p>
          <w:p w:rsidR="008C34C4" w:rsidRDefault="008C34C4" w:rsidP="007043BD">
            <w:pPr>
              <w:rPr>
                <w:lang w:val="sv-SE"/>
              </w:rPr>
            </w:pPr>
          </w:p>
          <w:p w:rsidR="008C34C4" w:rsidRDefault="008C34C4" w:rsidP="007043BD">
            <w:pPr>
              <w:rPr>
                <w:lang w:val="sv-SE"/>
              </w:rPr>
            </w:pPr>
          </w:p>
          <w:p w:rsidR="008C34C4" w:rsidRDefault="008C34C4" w:rsidP="007043BD">
            <w:pPr>
              <w:rPr>
                <w:lang w:val="sv-SE"/>
              </w:rPr>
            </w:pPr>
          </w:p>
          <w:p w:rsidR="008C34C4" w:rsidRPr="00B025B1" w:rsidRDefault="008C34C4" w:rsidP="007043BD">
            <w:pPr>
              <w:rPr>
                <w:lang w:val="sv-SE"/>
              </w:rPr>
            </w:pPr>
          </w:p>
          <w:p w:rsidR="00EE4381" w:rsidRPr="00B025B1" w:rsidRDefault="008C34C4" w:rsidP="007043BD">
            <w:pPr>
              <w:rPr>
                <w:lang w:val="sv-SE"/>
              </w:rPr>
            </w:pPr>
            <w:r>
              <w:rPr>
                <w:lang w:val="sv-SE"/>
              </w:rPr>
              <w:t xml:space="preserve">15 </w:t>
            </w:r>
            <w:r w:rsidR="00EE4381" w:rsidRPr="00B025B1">
              <w:rPr>
                <w:lang w:val="sv-SE"/>
              </w:rPr>
              <w:t>min</w:t>
            </w:r>
          </w:p>
          <w:p w:rsidR="00EE4381" w:rsidRPr="00B025B1" w:rsidRDefault="00EE4381" w:rsidP="007043BD">
            <w:pPr>
              <w:rPr>
                <w:lang w:val="sv-SE"/>
              </w:rPr>
            </w:pPr>
          </w:p>
          <w:p w:rsidR="00EE4381" w:rsidRPr="00B025B1" w:rsidRDefault="00EE4381" w:rsidP="007043BD">
            <w:pPr>
              <w:rPr>
                <w:lang w:val="sv-SE"/>
              </w:rPr>
            </w:pPr>
          </w:p>
          <w:p w:rsidR="00EE4381" w:rsidRPr="00B025B1" w:rsidRDefault="00EE4381" w:rsidP="007043BD">
            <w:pPr>
              <w:rPr>
                <w:lang w:val="sv-SE"/>
              </w:rPr>
            </w:pPr>
          </w:p>
          <w:p w:rsidR="00EE4381" w:rsidRDefault="00EE4381" w:rsidP="007043BD">
            <w:pPr>
              <w:rPr>
                <w:lang w:val="sv-SE"/>
              </w:rPr>
            </w:pPr>
          </w:p>
          <w:p w:rsidR="008C34C4" w:rsidRDefault="008C34C4" w:rsidP="007043BD">
            <w:pPr>
              <w:rPr>
                <w:lang w:val="sv-SE"/>
              </w:rPr>
            </w:pPr>
          </w:p>
          <w:p w:rsidR="008C34C4" w:rsidRPr="00B025B1" w:rsidRDefault="008C34C4" w:rsidP="007043BD">
            <w:pPr>
              <w:rPr>
                <w:lang w:val="sv-SE"/>
              </w:rPr>
            </w:pPr>
          </w:p>
          <w:p w:rsidR="00EE4381" w:rsidRDefault="00EE4381" w:rsidP="007043BD">
            <w:pPr>
              <w:rPr>
                <w:lang w:val="sv-SE"/>
              </w:rPr>
            </w:pPr>
          </w:p>
          <w:p w:rsidR="006C528C" w:rsidRDefault="006C528C" w:rsidP="007043BD">
            <w:pPr>
              <w:rPr>
                <w:lang w:val="sv-SE"/>
              </w:rPr>
            </w:pPr>
          </w:p>
          <w:p w:rsidR="006C528C" w:rsidRPr="00B025B1" w:rsidRDefault="006C528C" w:rsidP="007043BD">
            <w:pPr>
              <w:rPr>
                <w:lang w:val="sv-SE"/>
              </w:rPr>
            </w:pPr>
            <w:r>
              <w:rPr>
                <w:lang w:val="sv-SE"/>
              </w:rPr>
              <w:t>15 min</w:t>
            </w:r>
          </w:p>
        </w:tc>
        <w:tc>
          <w:tcPr>
            <w:tcW w:w="2976" w:type="dxa"/>
          </w:tcPr>
          <w:p w:rsidR="00EE4381" w:rsidRPr="00F73FBA" w:rsidRDefault="00EE4381" w:rsidP="00F44490">
            <w:pPr>
              <w:autoSpaceDE w:val="0"/>
              <w:autoSpaceDN w:val="0"/>
              <w:adjustRightInd w:val="0"/>
              <w:rPr>
                <w:rFonts w:ascii="IAGPMJ+TimesNewRoman" w:hAnsi="IAGPMJ+TimesNewRoman" w:cs="IAGPMJ+TimesNewRoman"/>
                <w:color w:val="000000"/>
                <w:lang w:eastAsia="en-US"/>
              </w:rPr>
            </w:pPr>
          </w:p>
          <w:p w:rsidR="00EE4381" w:rsidRDefault="008C34C4" w:rsidP="002C64F0">
            <w:pPr>
              <w:autoSpaceDE w:val="0"/>
              <w:autoSpaceDN w:val="0"/>
              <w:adjustRightInd w:val="0"/>
            </w:pPr>
            <w:r>
              <w:t>Oman mielipiteen perustelu, ymmärrys siitä että asiat eivät aina ole mustavalkoisia, kunnioittaa ja ymmärtää toisten mielipiteitä, omien arvojen ja valintojen pohtiminen</w:t>
            </w:r>
          </w:p>
          <w:p w:rsidR="008C34C4" w:rsidRDefault="008C34C4" w:rsidP="002C64F0">
            <w:pPr>
              <w:autoSpaceDE w:val="0"/>
              <w:autoSpaceDN w:val="0"/>
              <w:adjustRightInd w:val="0"/>
            </w:pPr>
          </w:p>
          <w:p w:rsidR="008C34C4" w:rsidRDefault="008C34C4" w:rsidP="002C64F0">
            <w:pPr>
              <w:autoSpaceDE w:val="0"/>
              <w:autoSpaceDN w:val="0"/>
              <w:adjustRightInd w:val="0"/>
            </w:pPr>
          </w:p>
          <w:p w:rsidR="00EE4381" w:rsidRDefault="00EE4381" w:rsidP="00AF6B72">
            <w:pPr>
              <w:autoSpaceDE w:val="0"/>
              <w:autoSpaceDN w:val="0"/>
              <w:adjustRightInd w:val="0"/>
            </w:pPr>
          </w:p>
          <w:p w:rsidR="008C34C4" w:rsidRDefault="008C34C4" w:rsidP="00AF6B72">
            <w:pPr>
              <w:autoSpaceDE w:val="0"/>
              <w:autoSpaceDN w:val="0"/>
              <w:adjustRightInd w:val="0"/>
            </w:pPr>
            <w:r>
              <w:t>Toimia ryhmässä, argumentointitaidot, mielipiteen perustelu vaikkei välttämättä itse olisikaan samaa mieltä</w:t>
            </w:r>
          </w:p>
          <w:p w:rsidR="00EE4381" w:rsidRDefault="00EE4381" w:rsidP="00AF6B72">
            <w:pPr>
              <w:autoSpaceDE w:val="0"/>
              <w:autoSpaceDN w:val="0"/>
              <w:adjustRightInd w:val="0"/>
            </w:pPr>
          </w:p>
          <w:p w:rsidR="00EE4381" w:rsidRDefault="00EE4381" w:rsidP="00AF6B72">
            <w:pPr>
              <w:autoSpaceDE w:val="0"/>
              <w:autoSpaceDN w:val="0"/>
              <w:adjustRightInd w:val="0"/>
            </w:pPr>
          </w:p>
          <w:p w:rsidR="00EE4381" w:rsidRDefault="00EE4381" w:rsidP="00AF6B72">
            <w:pPr>
              <w:autoSpaceDE w:val="0"/>
              <w:autoSpaceDN w:val="0"/>
              <w:adjustRightInd w:val="0"/>
            </w:pPr>
          </w:p>
          <w:p w:rsidR="006C528C" w:rsidRDefault="006C528C" w:rsidP="00AF6B72">
            <w:pPr>
              <w:autoSpaceDE w:val="0"/>
              <w:autoSpaceDN w:val="0"/>
              <w:adjustRightInd w:val="0"/>
            </w:pPr>
          </w:p>
          <w:p w:rsidR="006C528C" w:rsidRDefault="00F86862" w:rsidP="006C528C">
            <w:pPr>
              <w:autoSpaceDE w:val="0"/>
              <w:autoSpaceDN w:val="0"/>
              <w:adjustRightInd w:val="0"/>
            </w:pPr>
            <w:r>
              <w:t>Oman puheenvuoron odottaminen ja ryhmässä keskustelun taidot, väittely- ja argumentointitaidot, itsereflektointi</w:t>
            </w:r>
          </w:p>
        </w:tc>
        <w:tc>
          <w:tcPr>
            <w:tcW w:w="5954" w:type="dxa"/>
          </w:tcPr>
          <w:p w:rsidR="00EE4381" w:rsidRDefault="00EE4381" w:rsidP="007043BD"/>
          <w:p w:rsidR="00EE4381" w:rsidRDefault="003F2D5C" w:rsidP="008218B9">
            <w:r>
              <w:t>Arvojana: opettaja esittelee väitteitä, aluksi helpompia ”pidän piirtämisestä”, ”lempivuodenaikani on talvi” ja lopuksi haastavampia, esim. ”kouluissa pitäisi olla kasvisruokapäivä”, ”</w:t>
            </w:r>
            <w:r w:rsidR="008C34C4">
              <w:t xml:space="preserve">jos joku lyö minua, minulla on oikeus lyödä takaisin” tms. Oppilaat asettuvat luokkaan janaksi, jonka toisessa päässä on ”Samaa mieltä” ja toisessa ”Eri mieltä”. Jokaisen väittämän jälkeen keskustellaan miksi kukin asettui siihen kohtaan missä on. </w:t>
            </w:r>
          </w:p>
          <w:p w:rsidR="00EE4381" w:rsidRDefault="00EE4381" w:rsidP="008218B9"/>
          <w:p w:rsidR="006C528C" w:rsidRDefault="006C528C" w:rsidP="008218B9"/>
          <w:p w:rsidR="008C34C4" w:rsidRDefault="008C34C4" w:rsidP="008218B9">
            <w:r>
              <w:t>Oppilaat jaetaan ryhmiin ja ryhmät saavat väittelyaiheet (joko arvojanasta tuttuja aiheita tai täysin uusia), joista heidän tulee koota aihetta puoltavia/vastustavia argumentteja ylös sekä valmistautua tulevaa väittelyä varten.</w:t>
            </w:r>
          </w:p>
          <w:p w:rsidR="008C34C4" w:rsidRDefault="008C34C4" w:rsidP="008218B9"/>
          <w:p w:rsidR="008C34C4" w:rsidRDefault="008C34C4" w:rsidP="008218B9"/>
          <w:p w:rsidR="006C528C" w:rsidRDefault="006C528C" w:rsidP="008218B9"/>
          <w:p w:rsidR="00EE4381" w:rsidRDefault="00EE4381" w:rsidP="00480427"/>
          <w:p w:rsidR="006C528C" w:rsidRDefault="008C34C4" w:rsidP="006C528C">
            <w:r>
              <w:t xml:space="preserve">Väittely: opettaja tai joku oppilaista toimii puheenjohtajana ja järjestetään lyhyt väittely. Lopuksi muut ryhmäläiset saavat äänestää kumpi ryhmä voitti väittelyn ja koko luokka voi antaa kommenttia siitä, kuinka väittely sujui. </w:t>
            </w:r>
          </w:p>
        </w:tc>
        <w:tc>
          <w:tcPr>
            <w:tcW w:w="4678" w:type="dxa"/>
          </w:tcPr>
          <w:p w:rsidR="00EE4381" w:rsidRDefault="00EE4381" w:rsidP="007043BD"/>
          <w:p w:rsidR="00EE4381" w:rsidRDefault="008C34C4" w:rsidP="00C72F9F">
            <w:r>
              <w:t>Ryhmälle sopivat väittämät</w:t>
            </w:r>
          </w:p>
          <w:p w:rsidR="008C34C4" w:rsidRDefault="008C34C4" w:rsidP="00C72F9F"/>
          <w:p w:rsidR="008C34C4" w:rsidRDefault="008C34C4" w:rsidP="00C72F9F"/>
          <w:p w:rsidR="008C34C4" w:rsidRDefault="008C34C4" w:rsidP="00C72F9F"/>
          <w:p w:rsidR="00EE4381" w:rsidRDefault="00EE4381" w:rsidP="00C72F9F"/>
          <w:p w:rsidR="006C528C" w:rsidRDefault="006C528C" w:rsidP="00480427"/>
          <w:p w:rsidR="008C34C4" w:rsidRDefault="008C34C4" w:rsidP="00480427"/>
          <w:p w:rsidR="008C34C4" w:rsidRDefault="008C34C4" w:rsidP="00480427"/>
          <w:p w:rsidR="008C34C4" w:rsidRDefault="008C34C4" w:rsidP="00480427"/>
          <w:p w:rsidR="008C34C4" w:rsidRDefault="008C34C4" w:rsidP="00480427">
            <w:r>
              <w:t>Jos yhdysryhmä, voidaan ryhmät ja väittelyaiheet jakaa ikäluokalle sopiviksi</w:t>
            </w:r>
          </w:p>
          <w:p w:rsidR="006C528C" w:rsidRDefault="006C528C" w:rsidP="00480427"/>
          <w:p w:rsidR="006C528C" w:rsidRDefault="006C528C" w:rsidP="00480427"/>
          <w:p w:rsidR="006C528C" w:rsidRDefault="006C528C" w:rsidP="00480427"/>
          <w:p w:rsidR="006C528C" w:rsidRDefault="006C528C" w:rsidP="00480427"/>
          <w:p w:rsidR="006C528C" w:rsidRDefault="006C528C" w:rsidP="00480427"/>
          <w:p w:rsidR="006C528C" w:rsidRDefault="006C528C" w:rsidP="00480427"/>
          <w:p w:rsidR="00093C5E" w:rsidRDefault="00093C5E" w:rsidP="00480427"/>
          <w:p w:rsidR="00093C5E" w:rsidRDefault="00093C5E" w:rsidP="00480427"/>
          <w:p w:rsidR="00093C5E" w:rsidRDefault="00093C5E" w:rsidP="00480427"/>
        </w:tc>
      </w:tr>
    </w:tbl>
    <w:p w:rsidR="008560B2" w:rsidRDefault="008560B2" w:rsidP="006C72B3"/>
    <w:sectPr w:rsidR="008560B2" w:rsidSect="009622EE">
      <w:pgSz w:w="16838" w:h="11906" w:orient="landscape"/>
      <w:pgMar w:top="907" w:right="851"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E83" w:rsidRDefault="00F34E83">
      <w:r>
        <w:separator/>
      </w:r>
    </w:p>
  </w:endnote>
  <w:endnote w:type="continuationSeparator" w:id="0">
    <w:p w:rsidR="00F34E83" w:rsidRDefault="00F3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AGPMJ+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E83" w:rsidRDefault="00F34E83">
      <w:r>
        <w:separator/>
      </w:r>
    </w:p>
  </w:footnote>
  <w:footnote w:type="continuationSeparator" w:id="0">
    <w:p w:rsidR="00F34E83" w:rsidRDefault="00F34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E11F5"/>
    <w:multiLevelType w:val="hybridMultilevel"/>
    <w:tmpl w:val="9B884336"/>
    <w:lvl w:ilvl="0" w:tplc="FA60B7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CC329F"/>
    <w:multiLevelType w:val="hybridMultilevel"/>
    <w:tmpl w:val="4FDA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13932"/>
    <w:multiLevelType w:val="hybridMultilevel"/>
    <w:tmpl w:val="3CCEF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A2A3B"/>
    <w:multiLevelType w:val="hybridMultilevel"/>
    <w:tmpl w:val="DC846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5490E"/>
    <w:multiLevelType w:val="hybridMultilevel"/>
    <w:tmpl w:val="AEB01118"/>
    <w:lvl w:ilvl="0" w:tplc="CB007E3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7A"/>
    <w:rsid w:val="000053A1"/>
    <w:rsid w:val="00025BC0"/>
    <w:rsid w:val="00030FD8"/>
    <w:rsid w:val="0003374D"/>
    <w:rsid w:val="00033889"/>
    <w:rsid w:val="0004157F"/>
    <w:rsid w:val="0005549B"/>
    <w:rsid w:val="00056A3B"/>
    <w:rsid w:val="000637F0"/>
    <w:rsid w:val="000657AC"/>
    <w:rsid w:val="00072F57"/>
    <w:rsid w:val="00075B72"/>
    <w:rsid w:val="00084304"/>
    <w:rsid w:val="00086682"/>
    <w:rsid w:val="00093C5E"/>
    <w:rsid w:val="000B0C33"/>
    <w:rsid w:val="000B7CA5"/>
    <w:rsid w:val="000E0CD5"/>
    <w:rsid w:val="000F7CEC"/>
    <w:rsid w:val="00117774"/>
    <w:rsid w:val="00137B31"/>
    <w:rsid w:val="00140F0A"/>
    <w:rsid w:val="0014373D"/>
    <w:rsid w:val="00146246"/>
    <w:rsid w:val="00157F35"/>
    <w:rsid w:val="001728E2"/>
    <w:rsid w:val="001A1693"/>
    <w:rsid w:val="001D127D"/>
    <w:rsid w:val="001E1FCE"/>
    <w:rsid w:val="00202862"/>
    <w:rsid w:val="002110D2"/>
    <w:rsid w:val="00214B57"/>
    <w:rsid w:val="0021685F"/>
    <w:rsid w:val="00217A82"/>
    <w:rsid w:val="002236A6"/>
    <w:rsid w:val="0023519B"/>
    <w:rsid w:val="00242953"/>
    <w:rsid w:val="00283139"/>
    <w:rsid w:val="00287CB6"/>
    <w:rsid w:val="002A2B58"/>
    <w:rsid w:val="002C64F0"/>
    <w:rsid w:val="002F530D"/>
    <w:rsid w:val="003051DD"/>
    <w:rsid w:val="00324350"/>
    <w:rsid w:val="003273C9"/>
    <w:rsid w:val="00334EA1"/>
    <w:rsid w:val="00345563"/>
    <w:rsid w:val="00355729"/>
    <w:rsid w:val="0035576B"/>
    <w:rsid w:val="00357AF2"/>
    <w:rsid w:val="003709DB"/>
    <w:rsid w:val="00371393"/>
    <w:rsid w:val="003836C7"/>
    <w:rsid w:val="003A3A4D"/>
    <w:rsid w:val="003B0984"/>
    <w:rsid w:val="003D4ABE"/>
    <w:rsid w:val="003E684D"/>
    <w:rsid w:val="003F2D5C"/>
    <w:rsid w:val="00401A92"/>
    <w:rsid w:val="00411C83"/>
    <w:rsid w:val="00446A3A"/>
    <w:rsid w:val="004579A2"/>
    <w:rsid w:val="00466B98"/>
    <w:rsid w:val="00480427"/>
    <w:rsid w:val="00487EDC"/>
    <w:rsid w:val="0049299A"/>
    <w:rsid w:val="00494C6A"/>
    <w:rsid w:val="004B7B2C"/>
    <w:rsid w:val="004E0B4F"/>
    <w:rsid w:val="004F1282"/>
    <w:rsid w:val="00571680"/>
    <w:rsid w:val="00576081"/>
    <w:rsid w:val="00577BB1"/>
    <w:rsid w:val="005A14BB"/>
    <w:rsid w:val="005B083D"/>
    <w:rsid w:val="005B7805"/>
    <w:rsid w:val="005F5C5D"/>
    <w:rsid w:val="00631CC7"/>
    <w:rsid w:val="00637D98"/>
    <w:rsid w:val="00650F8C"/>
    <w:rsid w:val="00654B0A"/>
    <w:rsid w:val="00654DCA"/>
    <w:rsid w:val="00687030"/>
    <w:rsid w:val="006A3BF4"/>
    <w:rsid w:val="006B0162"/>
    <w:rsid w:val="006C528C"/>
    <w:rsid w:val="006C72B3"/>
    <w:rsid w:val="006D2BEE"/>
    <w:rsid w:val="006D566B"/>
    <w:rsid w:val="006D74E2"/>
    <w:rsid w:val="006F0674"/>
    <w:rsid w:val="007043BD"/>
    <w:rsid w:val="007320CE"/>
    <w:rsid w:val="007341A6"/>
    <w:rsid w:val="00740FCF"/>
    <w:rsid w:val="007464E2"/>
    <w:rsid w:val="00755F04"/>
    <w:rsid w:val="0076365C"/>
    <w:rsid w:val="00772C5A"/>
    <w:rsid w:val="00793600"/>
    <w:rsid w:val="007B048B"/>
    <w:rsid w:val="007B6515"/>
    <w:rsid w:val="007B737E"/>
    <w:rsid w:val="007C7170"/>
    <w:rsid w:val="007E097A"/>
    <w:rsid w:val="007E7C88"/>
    <w:rsid w:val="007F0583"/>
    <w:rsid w:val="0080228A"/>
    <w:rsid w:val="00817C02"/>
    <w:rsid w:val="0082156A"/>
    <w:rsid w:val="008218B9"/>
    <w:rsid w:val="008308DA"/>
    <w:rsid w:val="00840E5C"/>
    <w:rsid w:val="008560B2"/>
    <w:rsid w:val="008576F4"/>
    <w:rsid w:val="008665A7"/>
    <w:rsid w:val="00870DE8"/>
    <w:rsid w:val="00877972"/>
    <w:rsid w:val="00895DC3"/>
    <w:rsid w:val="008B7C07"/>
    <w:rsid w:val="008C34C4"/>
    <w:rsid w:val="008C7E86"/>
    <w:rsid w:val="008D16B9"/>
    <w:rsid w:val="008D3BF7"/>
    <w:rsid w:val="00910CEF"/>
    <w:rsid w:val="009143CE"/>
    <w:rsid w:val="00916AC0"/>
    <w:rsid w:val="00930797"/>
    <w:rsid w:val="009563BB"/>
    <w:rsid w:val="009622EE"/>
    <w:rsid w:val="009B5206"/>
    <w:rsid w:val="009D742E"/>
    <w:rsid w:val="009E0033"/>
    <w:rsid w:val="009F036A"/>
    <w:rsid w:val="00A21766"/>
    <w:rsid w:val="00A2797E"/>
    <w:rsid w:val="00A3574E"/>
    <w:rsid w:val="00A3686C"/>
    <w:rsid w:val="00A44043"/>
    <w:rsid w:val="00A75CFE"/>
    <w:rsid w:val="00A902DF"/>
    <w:rsid w:val="00AA2034"/>
    <w:rsid w:val="00AF6B72"/>
    <w:rsid w:val="00B025B1"/>
    <w:rsid w:val="00B22609"/>
    <w:rsid w:val="00B34155"/>
    <w:rsid w:val="00BA3848"/>
    <w:rsid w:val="00BB7B1F"/>
    <w:rsid w:val="00BD5337"/>
    <w:rsid w:val="00C17E54"/>
    <w:rsid w:val="00C428D7"/>
    <w:rsid w:val="00C61EBD"/>
    <w:rsid w:val="00C72F9F"/>
    <w:rsid w:val="00C8097C"/>
    <w:rsid w:val="00C816F6"/>
    <w:rsid w:val="00C817F0"/>
    <w:rsid w:val="00CA6907"/>
    <w:rsid w:val="00CB3A6B"/>
    <w:rsid w:val="00CC5714"/>
    <w:rsid w:val="00CF2D68"/>
    <w:rsid w:val="00CF77A1"/>
    <w:rsid w:val="00D04446"/>
    <w:rsid w:val="00D167B0"/>
    <w:rsid w:val="00D32EF1"/>
    <w:rsid w:val="00D40847"/>
    <w:rsid w:val="00D42A6C"/>
    <w:rsid w:val="00DE5EE6"/>
    <w:rsid w:val="00DF6A87"/>
    <w:rsid w:val="00E25DA8"/>
    <w:rsid w:val="00E25EA5"/>
    <w:rsid w:val="00E31DE1"/>
    <w:rsid w:val="00E60210"/>
    <w:rsid w:val="00EB5EDF"/>
    <w:rsid w:val="00EB796A"/>
    <w:rsid w:val="00EC3E4D"/>
    <w:rsid w:val="00EC4D79"/>
    <w:rsid w:val="00EC6818"/>
    <w:rsid w:val="00ED3C30"/>
    <w:rsid w:val="00EE4381"/>
    <w:rsid w:val="00F02092"/>
    <w:rsid w:val="00F029C4"/>
    <w:rsid w:val="00F04F22"/>
    <w:rsid w:val="00F34E83"/>
    <w:rsid w:val="00F4390C"/>
    <w:rsid w:val="00F44490"/>
    <w:rsid w:val="00F73FBA"/>
    <w:rsid w:val="00F86862"/>
    <w:rsid w:val="00F95565"/>
    <w:rsid w:val="00F95E94"/>
    <w:rsid w:val="00FA7F10"/>
    <w:rsid w:val="00FB26EB"/>
    <w:rsid w:val="00FD44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6AEDB8-7D26-4BCD-865E-7C6B9B72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E097A"/>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7E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3B0984"/>
    <w:pPr>
      <w:tabs>
        <w:tab w:val="center" w:pos="4819"/>
        <w:tab w:val="right" w:pos="9638"/>
      </w:tabs>
    </w:pPr>
  </w:style>
  <w:style w:type="paragraph" w:styleId="Alatunniste">
    <w:name w:val="footer"/>
    <w:basedOn w:val="Normaali"/>
    <w:rsid w:val="003B0984"/>
    <w:pPr>
      <w:tabs>
        <w:tab w:val="center" w:pos="4819"/>
        <w:tab w:val="right" w:pos="9638"/>
      </w:tabs>
    </w:pPr>
  </w:style>
  <w:style w:type="paragraph" w:customStyle="1" w:styleId="Default">
    <w:name w:val="Default"/>
    <w:rsid w:val="00F44490"/>
    <w:pPr>
      <w:autoSpaceDE w:val="0"/>
      <w:autoSpaceDN w:val="0"/>
      <w:adjustRightInd w:val="0"/>
    </w:pPr>
    <w:rPr>
      <w:rFonts w:ascii="IAGPMJ+TimesNewRoman" w:hAnsi="IAGPMJ+TimesNewRoman" w:cs="IAGPMJ+TimesNewRoman"/>
      <w:color w:val="000000"/>
      <w:sz w:val="24"/>
      <w:szCs w:val="24"/>
      <w:lang w:val="en-US" w:eastAsia="en-US"/>
    </w:rPr>
  </w:style>
  <w:style w:type="paragraph" w:styleId="Luettelokappale">
    <w:name w:val="List Paragraph"/>
    <w:basedOn w:val="Normaali"/>
    <w:uiPriority w:val="34"/>
    <w:qFormat/>
    <w:rsid w:val="00FD44D1"/>
    <w:pPr>
      <w:ind w:left="720"/>
      <w:contextualSpacing/>
    </w:pPr>
  </w:style>
  <w:style w:type="character" w:styleId="Hyperlinkki">
    <w:name w:val="Hyperlink"/>
    <w:basedOn w:val="Kappaleenoletusfontti"/>
    <w:rsid w:val="00EE4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1443</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Tunnin/opetustuokion pitäjä</vt:lpstr>
    </vt:vector>
  </TitlesOfParts>
  <Company>TaY</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Tunnin/opetustuokion pitäjä</dc:title>
  <dc:subject/>
  <dc:creator>Hnk</dc:creator>
  <cp:keywords/>
  <cp:lastModifiedBy>Salmenkivi, Eero O A</cp:lastModifiedBy>
  <cp:revision>2</cp:revision>
  <cp:lastPrinted>2013-04-23T09:46:00Z</cp:lastPrinted>
  <dcterms:created xsi:type="dcterms:W3CDTF">2016-04-05T09:11:00Z</dcterms:created>
  <dcterms:modified xsi:type="dcterms:W3CDTF">2016-04-05T09:11:00Z</dcterms:modified>
</cp:coreProperties>
</file>