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D13" w:rsidRPr="00835968" w:rsidRDefault="004B5D13" w:rsidP="00835968">
      <w:pPr>
        <w:spacing w:line="240" w:lineRule="auto"/>
        <w:rPr>
          <w:rFonts w:cs="Arial"/>
          <w:u w:val="single"/>
        </w:rPr>
      </w:pPr>
      <w:bookmarkStart w:id="0" w:name="_GoBack"/>
      <w:bookmarkEnd w:id="0"/>
      <w:r w:rsidRPr="00835968">
        <w:rPr>
          <w:rFonts w:cs="Arial"/>
          <w:u w:val="single"/>
        </w:rPr>
        <w:t>Nuoret &amp; Tulevaisuus</w:t>
      </w:r>
    </w:p>
    <w:p w:rsidR="004B5D13" w:rsidRPr="00835968" w:rsidRDefault="004B5D13" w:rsidP="004B5D13">
      <w:pPr>
        <w:pStyle w:val="Luettelokappale"/>
        <w:numPr>
          <w:ilvl w:val="0"/>
          <w:numId w:val="1"/>
        </w:numPr>
        <w:spacing w:line="240" w:lineRule="auto"/>
        <w:rPr>
          <w:rFonts w:cs="Arial"/>
        </w:rPr>
      </w:pPr>
      <w:r w:rsidRPr="00835968">
        <w:rPr>
          <w:rFonts w:cs="Arial"/>
        </w:rPr>
        <w:t>Tausta: On katsottu elokuva ”</w:t>
      </w:r>
      <w:r w:rsidRPr="00835968">
        <w:rPr>
          <w:rFonts w:cs="Arial"/>
          <w:i/>
        </w:rPr>
        <w:t>Kuolleiden runoilijoiden seura</w:t>
      </w:r>
      <w:r w:rsidR="009E332D" w:rsidRPr="00835968">
        <w:rPr>
          <w:rFonts w:cs="Arial"/>
          <w:i/>
        </w:rPr>
        <w:t>”.</w:t>
      </w:r>
    </w:p>
    <w:p w:rsidR="00B45072" w:rsidRPr="00835968" w:rsidRDefault="009E332D" w:rsidP="00B45072">
      <w:pPr>
        <w:pStyle w:val="Luettelokappale"/>
        <w:numPr>
          <w:ilvl w:val="0"/>
          <w:numId w:val="1"/>
        </w:numPr>
        <w:spacing w:line="240" w:lineRule="auto"/>
        <w:rPr>
          <w:rFonts w:cs="Arial"/>
        </w:rPr>
      </w:pPr>
      <w:r w:rsidRPr="00835968">
        <w:rPr>
          <w:rFonts w:cs="Arial"/>
        </w:rPr>
        <w:t>Teema: Elokuva toimii johdatuksena teemoihin, kuten: Omien valintojen tekeminen</w:t>
      </w:r>
      <w:r w:rsidR="000D7C2C" w:rsidRPr="00835968">
        <w:rPr>
          <w:rFonts w:cs="Arial"/>
        </w:rPr>
        <w:t>, unelmien tavoittelu, kuri/</w:t>
      </w:r>
      <w:r w:rsidRPr="00835968">
        <w:rPr>
          <w:rFonts w:cs="Arial"/>
        </w:rPr>
        <w:t xml:space="preserve">kurittomuus, </w:t>
      </w:r>
      <w:r w:rsidR="000D7C2C" w:rsidRPr="00835968">
        <w:rPr>
          <w:rFonts w:cs="Arial"/>
        </w:rPr>
        <w:t xml:space="preserve">vastuunotto, </w:t>
      </w:r>
      <w:r w:rsidRPr="00835968">
        <w:rPr>
          <w:rFonts w:cs="Arial"/>
        </w:rPr>
        <w:t xml:space="preserve">vanhempien odotukset, </w:t>
      </w:r>
      <w:r w:rsidR="00B45072" w:rsidRPr="00835968">
        <w:rPr>
          <w:rFonts w:cs="Arial"/>
        </w:rPr>
        <w:t>yms.</w:t>
      </w:r>
    </w:p>
    <w:p w:rsidR="00B45072" w:rsidRPr="00835968" w:rsidRDefault="00B45072" w:rsidP="00B45072">
      <w:pPr>
        <w:pStyle w:val="Luettelokappale"/>
        <w:numPr>
          <w:ilvl w:val="0"/>
          <w:numId w:val="1"/>
        </w:numPr>
        <w:spacing w:line="240" w:lineRule="auto"/>
        <w:rPr>
          <w:rFonts w:cs="Arial"/>
        </w:rPr>
      </w:pPr>
      <w:r w:rsidRPr="00835968">
        <w:rPr>
          <w:rFonts w:cs="Arial"/>
        </w:rPr>
        <w:t xml:space="preserve">OPS: </w:t>
      </w:r>
      <w:r w:rsidRPr="00835968">
        <w:rPr>
          <w:rFonts w:cs="Arial"/>
          <w:i/>
          <w:iCs/>
          <w:color w:val="383838"/>
        </w:rPr>
        <w:t xml:space="preserve">Tulevaisuus: </w:t>
      </w:r>
      <w:r w:rsidRPr="00835968">
        <w:rPr>
          <w:rFonts w:eastAsia="Times New Roman" w:cs="Arial"/>
          <w:color w:val="383838"/>
        </w:rPr>
        <w:t>Tulevaisuuden tutkimus, Luonnon ja yhteiskuntien tulevaisuus, Oma tulevaisuus, toiminta tulevaisuuden hyväksi.</w:t>
      </w:r>
    </w:p>
    <w:p w:rsidR="000D7C2C" w:rsidRPr="00835968" w:rsidRDefault="000D7C2C" w:rsidP="00B45072">
      <w:pPr>
        <w:pStyle w:val="Luettelokappale"/>
        <w:numPr>
          <w:ilvl w:val="0"/>
          <w:numId w:val="1"/>
        </w:numPr>
        <w:spacing w:line="240" w:lineRule="auto"/>
        <w:rPr>
          <w:rFonts w:cs="Arial"/>
        </w:rPr>
      </w:pPr>
      <w:r w:rsidRPr="00835968">
        <w:rPr>
          <w:rFonts w:cs="Arial"/>
        </w:rPr>
        <w:t>Luokka-aste: 8-9 luokkalaiset</w:t>
      </w:r>
    </w:p>
    <w:p w:rsidR="00B45072" w:rsidRPr="00835968" w:rsidRDefault="00835968" w:rsidP="00B45072">
      <w:pPr>
        <w:spacing w:line="240" w:lineRule="auto"/>
        <w:rPr>
          <w:rFonts w:cs="Arial"/>
          <w:u w:val="single"/>
        </w:rPr>
      </w:pPr>
      <w:r w:rsidRPr="00835968">
        <w:rPr>
          <w:rFonts w:cs="Arial"/>
          <w:u w:val="single"/>
        </w:rPr>
        <w:t>1</w:t>
      </w:r>
      <w:proofErr w:type="gramStart"/>
      <w:r w:rsidRPr="00835968">
        <w:rPr>
          <w:rFonts w:cs="Arial"/>
          <w:u w:val="single"/>
        </w:rPr>
        <w:t>.</w:t>
      </w:r>
      <w:r w:rsidR="00815099">
        <w:rPr>
          <w:rFonts w:cs="Arial"/>
          <w:u w:val="single"/>
        </w:rPr>
        <w:t>Tunti</w:t>
      </w:r>
      <w:proofErr w:type="gramEnd"/>
      <w:r w:rsidR="00815099">
        <w:rPr>
          <w:rFonts w:cs="Arial"/>
          <w:u w:val="single"/>
        </w:rPr>
        <w:t xml:space="preserve"> 45min</w:t>
      </w:r>
      <w:r w:rsidR="00B45072" w:rsidRPr="00835968">
        <w:rPr>
          <w:rFonts w:cs="Arial"/>
          <w:u w:val="single"/>
        </w:rPr>
        <w:t>:</w:t>
      </w:r>
    </w:p>
    <w:p w:rsidR="00B45072" w:rsidRPr="00835968" w:rsidRDefault="00B45072" w:rsidP="00B45072">
      <w:pPr>
        <w:spacing w:line="240" w:lineRule="auto"/>
        <w:rPr>
          <w:rFonts w:cs="Arial"/>
        </w:rPr>
      </w:pPr>
      <w:r w:rsidRPr="00835968">
        <w:rPr>
          <w:rFonts w:cs="Arial"/>
        </w:rPr>
        <w:t>1: Yksilötehtävä</w:t>
      </w:r>
      <w:r w:rsidR="000D7C2C" w:rsidRPr="00835968">
        <w:rPr>
          <w:rFonts w:cs="Arial"/>
        </w:rPr>
        <w:t xml:space="preserve"> 10-15</w:t>
      </w:r>
      <w:r w:rsidRPr="00835968">
        <w:rPr>
          <w:rFonts w:cs="Arial"/>
        </w:rPr>
        <w:t>min: Moniste [</w:t>
      </w:r>
      <w:r w:rsidR="00815099">
        <w:rPr>
          <w:rFonts w:cs="Arial"/>
        </w:rPr>
        <w:t>kts.</w:t>
      </w:r>
      <w:r w:rsidRPr="00835968">
        <w:rPr>
          <w:rFonts w:cs="Arial"/>
        </w:rPr>
        <w:t>liite1], jossa perustehtäviä ja soveltavia tehtäviä elokuvaan liittyen.</w:t>
      </w:r>
    </w:p>
    <w:p w:rsidR="00B45072" w:rsidRPr="00835968" w:rsidRDefault="00B45072" w:rsidP="00B45072">
      <w:pPr>
        <w:spacing w:line="240" w:lineRule="auto"/>
        <w:rPr>
          <w:rFonts w:cs="Arial"/>
        </w:rPr>
      </w:pPr>
      <w:r w:rsidRPr="00835968">
        <w:rPr>
          <w:rFonts w:cs="Arial"/>
        </w:rPr>
        <w:t>2: Ryhmätehtävä 15-20min: Mennään 3-4 hengen ryhmiin. Keskustellaan opettajan antamista aiheista ensin ryhmissä, sitten opettajan johdolla koko luokan kesken. [</w:t>
      </w:r>
      <w:r w:rsidR="00815099">
        <w:rPr>
          <w:rFonts w:cs="Arial"/>
        </w:rPr>
        <w:t>kts.</w:t>
      </w:r>
      <w:r w:rsidRPr="00835968">
        <w:rPr>
          <w:rFonts w:cs="Arial"/>
        </w:rPr>
        <w:t>liite2]</w:t>
      </w:r>
    </w:p>
    <w:p w:rsidR="00B45072" w:rsidRPr="00835968" w:rsidRDefault="00B45072" w:rsidP="00B45072">
      <w:pPr>
        <w:spacing w:line="240" w:lineRule="auto"/>
        <w:rPr>
          <w:rFonts w:cs="Arial"/>
        </w:rPr>
      </w:pPr>
      <w:r w:rsidRPr="00835968">
        <w:rPr>
          <w:rFonts w:cs="Arial"/>
        </w:rPr>
        <w:t>3: Draamatehtävä</w:t>
      </w:r>
      <w:r w:rsidR="000D7C2C" w:rsidRPr="00835968">
        <w:rPr>
          <w:rFonts w:cs="Arial"/>
        </w:rPr>
        <w:t xml:space="preserve"> 10min</w:t>
      </w:r>
      <w:r w:rsidRPr="00835968">
        <w:rPr>
          <w:rFonts w:cs="Arial"/>
        </w:rPr>
        <w:t>: Samoissa 3-4 hengen ryhmissä valitaan jokin elokuvan henkilö ja mietitään tilanne hänen elämästään viiden vuoden päästä. Tilanne esitetään muille ”</w:t>
      </w:r>
      <w:proofErr w:type="spellStart"/>
      <w:r w:rsidRPr="00835968">
        <w:rPr>
          <w:rFonts w:cs="Arial"/>
        </w:rPr>
        <w:t>still</w:t>
      </w:r>
      <w:proofErr w:type="spellEnd"/>
      <w:r w:rsidRPr="00835968">
        <w:rPr>
          <w:rFonts w:cs="Arial"/>
        </w:rPr>
        <w:t>-kuvana”: ryhmän jäsenet jähmettyvät valokuvamaiseen asetelmaan, jonka jälkeen joku ryhmästä kertoo muulle luokalle mistä tilanteesta oli kyse.</w:t>
      </w:r>
    </w:p>
    <w:p w:rsidR="000D7C2C" w:rsidRPr="00815099" w:rsidRDefault="00815099" w:rsidP="000D7C2C">
      <w:pPr>
        <w:spacing w:line="240" w:lineRule="auto"/>
        <w:rPr>
          <w:rFonts w:cs="Arial"/>
          <w:u w:val="single"/>
        </w:rPr>
      </w:pPr>
      <w:r w:rsidRPr="00815099">
        <w:rPr>
          <w:rFonts w:cs="Arial"/>
          <w:u w:val="single"/>
        </w:rPr>
        <w:t>2. Tunti 45min</w:t>
      </w:r>
      <w:r w:rsidR="000D7C2C" w:rsidRPr="00815099">
        <w:rPr>
          <w:rFonts w:cs="Arial"/>
          <w:u w:val="single"/>
        </w:rPr>
        <w:t>:</w:t>
      </w:r>
    </w:p>
    <w:p w:rsidR="000D7C2C" w:rsidRPr="00835968" w:rsidRDefault="000D7C2C" w:rsidP="000D7C2C">
      <w:pPr>
        <w:spacing w:line="240" w:lineRule="auto"/>
      </w:pPr>
      <w:r w:rsidRPr="00835968">
        <w:rPr>
          <w:rFonts w:cs="Arial"/>
        </w:rPr>
        <w:t xml:space="preserve">1: </w:t>
      </w:r>
      <w:r w:rsidRPr="00835968">
        <w:t>Katsotaan video ”Hyppyjä oravanpyörästä”: Kaarina Davis, 3minuuttia [löytyy google haulla: hyppyjä oravanpyörästä].</w:t>
      </w:r>
    </w:p>
    <w:p w:rsidR="000D7C2C" w:rsidRPr="00835968" w:rsidRDefault="000D7C2C" w:rsidP="000D7C2C">
      <w:pPr>
        <w:spacing w:line="240" w:lineRule="auto"/>
      </w:pPr>
      <w:r w:rsidRPr="00835968">
        <w:t xml:space="preserve">2: Kirjoitetaan vihkoon videon herättämiä ajatuksia. Virikekysymyksiä: Millaisia ajatuksia video herätti? Voisitko elää samanlaista elämää, kuin Kaarina Davis? Millaisia tulevaisuuden suunnitelmia, tavoitteita tai haaveita sinulla on? Onko materia, kuten vaatteet ja tavarat turhuuksia, vai tekevätkö ne onnelliseksi? Millaiset asiat tekevät sinut onnelliseksi? </w:t>
      </w:r>
    </w:p>
    <w:p w:rsidR="000D7C2C" w:rsidRPr="00835968" w:rsidRDefault="000D7C2C" w:rsidP="000D7C2C">
      <w:pPr>
        <w:spacing w:line="240" w:lineRule="auto"/>
      </w:pPr>
      <w:r w:rsidRPr="00835968">
        <w:t>3: Paritehtävä: Esittele parillesi jokin tulevaisuuteen liittyvä tavoite tai haave.</w:t>
      </w:r>
    </w:p>
    <w:p w:rsidR="000D7C2C" w:rsidRPr="00835968" w:rsidRDefault="000D7C2C" w:rsidP="000D7C2C">
      <w:pPr>
        <w:spacing w:line="240" w:lineRule="auto"/>
      </w:pPr>
      <w:r w:rsidRPr="00835968">
        <w:t xml:space="preserve">4: Paritehtävän purku: Jokainen esittelee oman parinsa ja tämän tulevaisuuden tavoitteen. Opettaja kerää tavoitteet taululle. Tarkastellaan tavoitteita yhdessä: </w:t>
      </w:r>
      <w:proofErr w:type="gramStart"/>
      <w:r w:rsidRPr="00835968">
        <w:t>mitkä liittyy</w:t>
      </w:r>
      <w:proofErr w:type="gramEnd"/>
      <w:r w:rsidRPr="00835968">
        <w:t xml:space="preserve"> työhön, mitkä harrastuksiin jne. </w:t>
      </w:r>
      <w:r w:rsidR="00165720" w:rsidRPr="00835968">
        <w:t>Keskustellaan siitä, minkälaiset asiat voivat toimia esteinä tai haasteina tavoitteen toteutumiselle. Lyhyt keskustelu parin kanssa, minkälaisia ratkaisuja edellä mainittuihin ongelmiin löytyy, miten tavoitteet voi saavuttaa. Käydään parikeskustelujen tulokset yhdessä läpi.</w:t>
      </w:r>
    </w:p>
    <w:p w:rsidR="00165720" w:rsidRPr="00835968" w:rsidRDefault="00165720" w:rsidP="000D7C2C">
      <w:pPr>
        <w:spacing w:line="240" w:lineRule="auto"/>
      </w:pPr>
      <w:r w:rsidRPr="00835968">
        <w:t>5: Draamatehtävä: Still-kuva pienryhmissä: Miltä elämä näyttää viiden vuoden kuluttua? Valitaan joko jonkun ryhmäläisen tulevaisuus tai jokin yhteinen visio.</w:t>
      </w:r>
    </w:p>
    <w:p w:rsidR="00815099" w:rsidRDefault="00165720" w:rsidP="000D7C2C">
      <w:pPr>
        <w:spacing w:line="240" w:lineRule="auto"/>
      </w:pPr>
      <w:r w:rsidRPr="00835968">
        <w:t>6: Kirje itselle viiden vuoden päähän: Jokainen saa kirjoittaa lyhyen viestin itselleen viiden vuoden päähän. Kirjeessä voi esitellä yhden tulevaisuuden tavoitteet ja suunnitelman, kuinka tavoitteeseen pääsee.</w:t>
      </w:r>
    </w:p>
    <w:p w:rsidR="00815099" w:rsidRDefault="00815099">
      <w:r>
        <w:br w:type="page"/>
      </w:r>
    </w:p>
    <w:p w:rsidR="00815099" w:rsidRPr="00815099" w:rsidRDefault="00815099" w:rsidP="00815099">
      <w:pPr>
        <w:spacing w:line="240" w:lineRule="auto"/>
        <w:jc w:val="center"/>
        <w:rPr>
          <w:rFonts w:ascii="Times New Roman" w:eastAsia="Times New Roman" w:hAnsi="Times New Roman" w:cs="Times New Roman"/>
          <w:sz w:val="24"/>
          <w:szCs w:val="24"/>
        </w:rPr>
      </w:pPr>
      <w:proofErr w:type="spellStart"/>
      <w:proofErr w:type="gramStart"/>
      <w:r w:rsidRPr="00815099">
        <w:rPr>
          <w:rFonts w:ascii="Libre Baskerville" w:eastAsia="Times New Roman" w:hAnsi="Libre Baskerville" w:cs="Times New Roman"/>
          <w:b/>
          <w:bCs/>
          <w:color w:val="000000"/>
          <w:sz w:val="24"/>
          <w:szCs w:val="24"/>
        </w:rPr>
        <w:lastRenderedPageBreak/>
        <w:t>Dead</w:t>
      </w:r>
      <w:proofErr w:type="spellEnd"/>
      <w:r w:rsidRPr="00815099">
        <w:rPr>
          <w:rFonts w:ascii="Libre Baskerville" w:eastAsia="Times New Roman" w:hAnsi="Libre Baskerville" w:cs="Times New Roman"/>
          <w:b/>
          <w:bCs/>
          <w:color w:val="000000"/>
          <w:sz w:val="24"/>
          <w:szCs w:val="24"/>
        </w:rPr>
        <w:t xml:space="preserve"> </w:t>
      </w:r>
      <w:proofErr w:type="spellStart"/>
      <w:r w:rsidRPr="00815099">
        <w:rPr>
          <w:rFonts w:ascii="Libre Baskerville" w:eastAsia="Times New Roman" w:hAnsi="Libre Baskerville" w:cs="Times New Roman"/>
          <w:b/>
          <w:bCs/>
          <w:color w:val="000000"/>
          <w:sz w:val="24"/>
          <w:szCs w:val="24"/>
        </w:rPr>
        <w:t>Poets</w:t>
      </w:r>
      <w:proofErr w:type="spellEnd"/>
      <w:r w:rsidRPr="00815099">
        <w:rPr>
          <w:rFonts w:ascii="Libre Baskerville" w:eastAsia="Times New Roman" w:hAnsi="Libre Baskerville" w:cs="Times New Roman"/>
          <w:b/>
          <w:bCs/>
          <w:color w:val="000000"/>
          <w:sz w:val="24"/>
          <w:szCs w:val="24"/>
        </w:rPr>
        <w:t xml:space="preserve"> </w:t>
      </w:r>
      <w:proofErr w:type="spellStart"/>
      <w:r w:rsidRPr="00815099">
        <w:rPr>
          <w:rFonts w:ascii="Libre Baskerville" w:eastAsia="Times New Roman" w:hAnsi="Libre Baskerville" w:cs="Times New Roman"/>
          <w:b/>
          <w:bCs/>
          <w:color w:val="000000"/>
          <w:sz w:val="24"/>
          <w:szCs w:val="24"/>
        </w:rPr>
        <w:t>Society</w:t>
      </w:r>
      <w:proofErr w:type="spellEnd"/>
      <w:r w:rsidRPr="00815099">
        <w:rPr>
          <w:rFonts w:ascii="Libre Baskerville" w:eastAsia="Times New Roman" w:hAnsi="Libre Baskerville" w:cs="Times New Roman"/>
          <w:b/>
          <w:bCs/>
          <w:color w:val="000000"/>
          <w:sz w:val="24"/>
          <w:szCs w:val="24"/>
        </w:rPr>
        <w:t xml:space="preserve"> – Kuolleiden runoilijoiden seura</w:t>
      </w:r>
      <w:proofErr w:type="gramEnd"/>
    </w:p>
    <w:p w:rsidR="00815099" w:rsidRPr="00815099" w:rsidRDefault="00815099" w:rsidP="00815099">
      <w:pPr>
        <w:spacing w:after="0" w:line="240" w:lineRule="auto"/>
        <w:rPr>
          <w:rFonts w:ascii="Times New Roman" w:eastAsia="Times New Roman" w:hAnsi="Times New Roman" w:cs="Times New Roman"/>
          <w:sz w:val="24"/>
          <w:szCs w:val="24"/>
        </w:rPr>
      </w:pPr>
    </w:p>
    <w:p w:rsidR="00815099" w:rsidRPr="00815099" w:rsidRDefault="00815099" w:rsidP="00815099">
      <w:pPr>
        <w:spacing w:line="240" w:lineRule="auto"/>
        <w:rPr>
          <w:rFonts w:ascii="Times New Roman" w:eastAsia="Times New Roman" w:hAnsi="Times New Roman" w:cs="Times New Roman"/>
          <w:sz w:val="24"/>
          <w:szCs w:val="24"/>
        </w:rPr>
      </w:pPr>
      <w:r w:rsidRPr="00815099">
        <w:rPr>
          <w:rFonts w:ascii="Libre Baskerville" w:eastAsia="Times New Roman" w:hAnsi="Libre Baskerville" w:cs="Times New Roman"/>
          <w:b/>
          <w:bCs/>
          <w:color w:val="000000"/>
          <w:sz w:val="24"/>
          <w:szCs w:val="24"/>
        </w:rPr>
        <w:t>Nimi:_____________</w:t>
      </w:r>
    </w:p>
    <w:p w:rsidR="00815099" w:rsidRPr="00815099" w:rsidRDefault="00815099" w:rsidP="00815099">
      <w:pPr>
        <w:spacing w:after="0" w:line="240" w:lineRule="auto"/>
        <w:rPr>
          <w:rFonts w:ascii="Times New Roman" w:eastAsia="Times New Roman" w:hAnsi="Times New Roman" w:cs="Times New Roman"/>
          <w:sz w:val="24"/>
          <w:szCs w:val="24"/>
        </w:rPr>
      </w:pPr>
    </w:p>
    <w:p w:rsidR="00815099" w:rsidRPr="00815099" w:rsidRDefault="00815099" w:rsidP="00815099">
      <w:pPr>
        <w:spacing w:line="240" w:lineRule="auto"/>
        <w:rPr>
          <w:rFonts w:ascii="Times New Roman" w:eastAsia="Times New Roman" w:hAnsi="Times New Roman" w:cs="Times New Roman"/>
          <w:sz w:val="24"/>
          <w:szCs w:val="24"/>
        </w:rPr>
      </w:pPr>
      <w:r w:rsidRPr="00815099">
        <w:rPr>
          <w:rFonts w:ascii="Libre Baskerville" w:eastAsia="Times New Roman" w:hAnsi="Libre Baskerville" w:cs="Times New Roman"/>
          <w:b/>
          <w:bCs/>
          <w:color w:val="000000"/>
          <w:sz w:val="24"/>
          <w:szCs w:val="24"/>
        </w:rPr>
        <w:t>Peruskysymykset:</w:t>
      </w:r>
    </w:p>
    <w:p w:rsidR="00815099" w:rsidRPr="00815099" w:rsidRDefault="00815099" w:rsidP="00815099">
      <w:pPr>
        <w:numPr>
          <w:ilvl w:val="0"/>
          <w:numId w:val="4"/>
        </w:numPr>
        <w:spacing w:line="240" w:lineRule="auto"/>
        <w:textAlignment w:val="baseline"/>
        <w:rPr>
          <w:rFonts w:ascii="Libre Baskerville" w:eastAsia="Times New Roman" w:hAnsi="Libre Baskerville" w:cs="Times New Roman"/>
          <w:color w:val="000000"/>
          <w:sz w:val="24"/>
          <w:szCs w:val="24"/>
        </w:rPr>
      </w:pPr>
      <w:r w:rsidRPr="00815099">
        <w:rPr>
          <w:rFonts w:ascii="Libre Baskerville" w:eastAsia="Times New Roman" w:hAnsi="Libre Baskerville" w:cs="Times New Roman"/>
          <w:color w:val="000000"/>
          <w:sz w:val="24"/>
          <w:szCs w:val="24"/>
        </w:rPr>
        <w:t>Mihin aikakauteen ja paikkaan elokuva sijoittuu?</w:t>
      </w:r>
    </w:p>
    <w:p w:rsidR="00815099" w:rsidRPr="00815099" w:rsidRDefault="00815099" w:rsidP="00815099">
      <w:pPr>
        <w:spacing w:line="240" w:lineRule="auto"/>
        <w:rPr>
          <w:rFonts w:ascii="Times New Roman" w:eastAsia="Times New Roman" w:hAnsi="Times New Roman" w:cs="Times New Roman"/>
          <w:sz w:val="24"/>
          <w:szCs w:val="24"/>
        </w:rPr>
      </w:pPr>
      <w:r w:rsidRPr="00815099">
        <w:rPr>
          <w:rFonts w:ascii="Libre Baskerville" w:eastAsia="Times New Roman" w:hAnsi="Libre Baskerville" w:cs="Times New Roman"/>
          <w:color w:val="000000"/>
          <w:sz w:val="24"/>
          <w:szCs w:val="24"/>
        </w:rPr>
        <w:t>____________________________________________________________________</w:t>
      </w:r>
    </w:p>
    <w:p w:rsidR="00815099" w:rsidRPr="00815099" w:rsidRDefault="00815099" w:rsidP="00815099">
      <w:pPr>
        <w:numPr>
          <w:ilvl w:val="0"/>
          <w:numId w:val="5"/>
        </w:numPr>
        <w:spacing w:line="240" w:lineRule="auto"/>
        <w:textAlignment w:val="baseline"/>
        <w:rPr>
          <w:rFonts w:ascii="Libre Baskerville" w:eastAsia="Times New Roman" w:hAnsi="Libre Baskerville" w:cs="Times New Roman"/>
          <w:color w:val="000000"/>
          <w:sz w:val="24"/>
          <w:szCs w:val="24"/>
        </w:rPr>
      </w:pPr>
      <w:r w:rsidRPr="00815099">
        <w:rPr>
          <w:rFonts w:ascii="Libre Baskerville" w:eastAsia="Times New Roman" w:hAnsi="Libre Baskerville" w:cs="Times New Roman"/>
          <w:color w:val="000000"/>
          <w:sz w:val="24"/>
          <w:szCs w:val="24"/>
        </w:rPr>
        <w:t>Mitä latinalainen lause ”</w:t>
      </w:r>
      <w:proofErr w:type="spellStart"/>
      <w:r w:rsidRPr="00815099">
        <w:rPr>
          <w:rFonts w:ascii="Libre Baskerville" w:eastAsia="Times New Roman" w:hAnsi="Libre Baskerville" w:cs="Times New Roman"/>
          <w:color w:val="000000"/>
          <w:sz w:val="24"/>
          <w:szCs w:val="24"/>
        </w:rPr>
        <w:t>Carpe</w:t>
      </w:r>
      <w:proofErr w:type="spellEnd"/>
      <w:r w:rsidRPr="00815099">
        <w:rPr>
          <w:rFonts w:ascii="Libre Baskerville" w:eastAsia="Times New Roman" w:hAnsi="Libre Baskerville" w:cs="Times New Roman"/>
          <w:color w:val="000000"/>
          <w:sz w:val="24"/>
          <w:szCs w:val="24"/>
        </w:rPr>
        <w:t xml:space="preserve"> </w:t>
      </w:r>
      <w:proofErr w:type="spellStart"/>
      <w:r w:rsidRPr="00815099">
        <w:rPr>
          <w:rFonts w:ascii="Libre Baskerville" w:eastAsia="Times New Roman" w:hAnsi="Libre Baskerville" w:cs="Times New Roman"/>
          <w:color w:val="000000"/>
          <w:sz w:val="24"/>
          <w:szCs w:val="24"/>
        </w:rPr>
        <w:t>diem</w:t>
      </w:r>
      <w:proofErr w:type="spellEnd"/>
      <w:r w:rsidRPr="00815099">
        <w:rPr>
          <w:rFonts w:ascii="Libre Baskerville" w:eastAsia="Times New Roman" w:hAnsi="Libre Baskerville" w:cs="Times New Roman"/>
          <w:color w:val="000000"/>
          <w:sz w:val="24"/>
          <w:szCs w:val="24"/>
        </w:rPr>
        <w:t>” tarkoittaa?</w:t>
      </w:r>
    </w:p>
    <w:p w:rsidR="00815099" w:rsidRPr="00815099" w:rsidRDefault="00815099" w:rsidP="00815099">
      <w:pPr>
        <w:spacing w:line="240" w:lineRule="auto"/>
        <w:rPr>
          <w:rFonts w:ascii="Times New Roman" w:eastAsia="Times New Roman" w:hAnsi="Times New Roman" w:cs="Times New Roman"/>
          <w:sz w:val="24"/>
          <w:szCs w:val="24"/>
        </w:rPr>
      </w:pPr>
      <w:r w:rsidRPr="00815099">
        <w:rPr>
          <w:rFonts w:ascii="Libre Baskerville" w:eastAsia="Times New Roman" w:hAnsi="Libre Baskerville" w:cs="Times New Roman"/>
          <w:color w:val="000000"/>
          <w:sz w:val="24"/>
          <w:szCs w:val="24"/>
        </w:rPr>
        <w:t>____________________________________________________________________</w:t>
      </w:r>
    </w:p>
    <w:p w:rsidR="00815099" w:rsidRPr="00815099" w:rsidRDefault="00815099" w:rsidP="00815099">
      <w:pPr>
        <w:numPr>
          <w:ilvl w:val="0"/>
          <w:numId w:val="6"/>
        </w:numPr>
        <w:spacing w:line="240" w:lineRule="auto"/>
        <w:textAlignment w:val="baseline"/>
        <w:rPr>
          <w:rFonts w:ascii="Libre Baskerville" w:eastAsia="Times New Roman" w:hAnsi="Libre Baskerville" w:cs="Times New Roman"/>
          <w:color w:val="000000"/>
          <w:sz w:val="24"/>
          <w:szCs w:val="24"/>
        </w:rPr>
      </w:pPr>
      <w:r w:rsidRPr="00815099">
        <w:rPr>
          <w:rFonts w:ascii="Libre Baskerville" w:eastAsia="Times New Roman" w:hAnsi="Libre Baskerville" w:cs="Times New Roman"/>
          <w:color w:val="000000"/>
          <w:sz w:val="24"/>
          <w:szCs w:val="24"/>
        </w:rPr>
        <w:t xml:space="preserve">Mikä on </w:t>
      </w:r>
      <w:proofErr w:type="spellStart"/>
      <w:r w:rsidRPr="00815099">
        <w:rPr>
          <w:rFonts w:ascii="Libre Baskerville" w:eastAsia="Times New Roman" w:hAnsi="Libre Baskerville" w:cs="Times New Roman"/>
          <w:color w:val="000000"/>
          <w:sz w:val="24"/>
          <w:szCs w:val="24"/>
        </w:rPr>
        <w:t>Mr</w:t>
      </w:r>
      <w:proofErr w:type="gramStart"/>
      <w:r w:rsidRPr="00815099">
        <w:rPr>
          <w:rFonts w:ascii="Libre Baskerville" w:eastAsia="Times New Roman" w:hAnsi="Libre Baskerville" w:cs="Times New Roman"/>
          <w:color w:val="000000"/>
          <w:sz w:val="24"/>
          <w:szCs w:val="24"/>
        </w:rPr>
        <w:t>.Keatingin</w:t>
      </w:r>
      <w:proofErr w:type="spellEnd"/>
      <w:proofErr w:type="gramEnd"/>
      <w:r w:rsidRPr="00815099">
        <w:rPr>
          <w:rFonts w:ascii="Libre Baskerville" w:eastAsia="Times New Roman" w:hAnsi="Libre Baskerville" w:cs="Times New Roman"/>
          <w:color w:val="000000"/>
          <w:sz w:val="24"/>
          <w:szCs w:val="24"/>
        </w:rPr>
        <w:t xml:space="preserve"> mukaan tärkein syy lukea runoja?</w:t>
      </w:r>
    </w:p>
    <w:p w:rsidR="00815099" w:rsidRPr="00815099" w:rsidRDefault="00815099" w:rsidP="00815099">
      <w:pPr>
        <w:spacing w:line="240" w:lineRule="auto"/>
        <w:rPr>
          <w:rFonts w:ascii="Times New Roman" w:eastAsia="Times New Roman" w:hAnsi="Times New Roman" w:cs="Times New Roman"/>
          <w:sz w:val="24"/>
          <w:szCs w:val="24"/>
        </w:rPr>
      </w:pPr>
      <w:r w:rsidRPr="00815099">
        <w:rPr>
          <w:rFonts w:ascii="Libre Baskerville" w:eastAsia="Times New Roman" w:hAnsi="Libre Baskerville" w:cs="Times New Roman"/>
          <w:color w:val="000000"/>
          <w:sz w:val="24"/>
          <w:szCs w:val="24"/>
        </w:rPr>
        <w:t>____________________________________________________________________</w:t>
      </w:r>
    </w:p>
    <w:p w:rsidR="00815099" w:rsidRPr="00815099" w:rsidRDefault="00815099" w:rsidP="00815099">
      <w:pPr>
        <w:numPr>
          <w:ilvl w:val="0"/>
          <w:numId w:val="7"/>
        </w:numPr>
        <w:spacing w:line="240" w:lineRule="auto"/>
        <w:textAlignment w:val="baseline"/>
        <w:rPr>
          <w:rFonts w:ascii="Libre Baskerville" w:eastAsia="Times New Roman" w:hAnsi="Libre Baskerville" w:cs="Times New Roman"/>
          <w:color w:val="000000"/>
          <w:sz w:val="24"/>
          <w:szCs w:val="24"/>
        </w:rPr>
      </w:pPr>
      <w:r w:rsidRPr="00815099">
        <w:rPr>
          <w:rFonts w:ascii="Libre Baskerville" w:eastAsia="Times New Roman" w:hAnsi="Libre Baskerville" w:cs="Times New Roman"/>
          <w:color w:val="000000"/>
          <w:sz w:val="24"/>
          <w:szCs w:val="24"/>
        </w:rPr>
        <w:t>Mikä oli ”Kuolleiden runoilijoiden seura”? Mitä he tekivät?</w:t>
      </w:r>
    </w:p>
    <w:p w:rsidR="00815099" w:rsidRPr="00815099" w:rsidRDefault="00815099" w:rsidP="00815099">
      <w:pPr>
        <w:spacing w:line="240" w:lineRule="auto"/>
        <w:rPr>
          <w:rFonts w:ascii="Times New Roman" w:eastAsia="Times New Roman" w:hAnsi="Times New Roman" w:cs="Times New Roman"/>
          <w:sz w:val="24"/>
          <w:szCs w:val="24"/>
        </w:rPr>
      </w:pPr>
      <w:r w:rsidRPr="00815099">
        <w:rPr>
          <w:rFonts w:ascii="Libre Baskerville" w:eastAsia="Times New Roman" w:hAnsi="Libre Baskerville" w:cs="Times New Roman"/>
          <w:color w:val="000000"/>
          <w:sz w:val="24"/>
          <w:szCs w:val="24"/>
        </w:rPr>
        <w:t>________________________________________________________________________________________________________________________________________________________________</w:t>
      </w:r>
    </w:p>
    <w:p w:rsidR="00815099" w:rsidRPr="00815099" w:rsidRDefault="00815099" w:rsidP="00815099">
      <w:pPr>
        <w:numPr>
          <w:ilvl w:val="0"/>
          <w:numId w:val="8"/>
        </w:numPr>
        <w:spacing w:line="240" w:lineRule="auto"/>
        <w:textAlignment w:val="baseline"/>
        <w:rPr>
          <w:rFonts w:ascii="Libre Baskerville" w:eastAsia="Times New Roman" w:hAnsi="Libre Baskerville" w:cs="Times New Roman"/>
          <w:color w:val="000000"/>
          <w:sz w:val="24"/>
          <w:szCs w:val="24"/>
        </w:rPr>
      </w:pPr>
      <w:r w:rsidRPr="00815099">
        <w:rPr>
          <w:rFonts w:ascii="Libre Baskerville" w:eastAsia="Times New Roman" w:hAnsi="Libre Baskerville" w:cs="Times New Roman"/>
          <w:color w:val="000000"/>
          <w:sz w:val="24"/>
          <w:szCs w:val="24"/>
        </w:rPr>
        <w:t xml:space="preserve">Miten Mr. </w:t>
      </w:r>
      <w:proofErr w:type="spellStart"/>
      <w:r w:rsidRPr="00815099">
        <w:rPr>
          <w:rFonts w:ascii="Libre Baskerville" w:eastAsia="Times New Roman" w:hAnsi="Libre Baskerville" w:cs="Times New Roman"/>
          <w:color w:val="000000"/>
          <w:sz w:val="24"/>
          <w:szCs w:val="24"/>
        </w:rPr>
        <w:t>Keating</w:t>
      </w:r>
      <w:proofErr w:type="spellEnd"/>
      <w:r w:rsidRPr="00815099">
        <w:rPr>
          <w:rFonts w:ascii="Libre Baskerville" w:eastAsia="Times New Roman" w:hAnsi="Libre Baskerville" w:cs="Times New Roman"/>
          <w:color w:val="000000"/>
          <w:sz w:val="24"/>
          <w:szCs w:val="24"/>
        </w:rPr>
        <w:t xml:space="preserve"> saa pojat tarkastelemaan elämää eri tavalla? Millaisia keinoja hän käyttää saavuttaakseen tämän opetuksessaan?</w:t>
      </w:r>
    </w:p>
    <w:p w:rsidR="00815099" w:rsidRPr="00815099" w:rsidRDefault="00815099" w:rsidP="00815099">
      <w:pPr>
        <w:spacing w:line="240" w:lineRule="auto"/>
        <w:rPr>
          <w:rFonts w:ascii="Times New Roman" w:eastAsia="Times New Roman" w:hAnsi="Times New Roman" w:cs="Times New Roman"/>
          <w:sz w:val="24"/>
          <w:szCs w:val="24"/>
        </w:rPr>
      </w:pPr>
      <w:r w:rsidRPr="00815099">
        <w:rPr>
          <w:rFonts w:ascii="Libre Baskerville" w:eastAsia="Times New Roman" w:hAnsi="Libre Baskerville"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5099" w:rsidRPr="00815099" w:rsidRDefault="00815099" w:rsidP="00815099">
      <w:pPr>
        <w:spacing w:line="240" w:lineRule="auto"/>
        <w:rPr>
          <w:rFonts w:ascii="Times New Roman" w:eastAsia="Times New Roman" w:hAnsi="Times New Roman" w:cs="Times New Roman"/>
          <w:sz w:val="24"/>
          <w:szCs w:val="24"/>
        </w:rPr>
      </w:pPr>
      <w:r w:rsidRPr="00815099">
        <w:rPr>
          <w:rFonts w:ascii="Libre Baskerville" w:eastAsia="Times New Roman" w:hAnsi="Libre Baskerville" w:cs="Times New Roman"/>
          <w:b/>
          <w:bCs/>
          <w:color w:val="000000"/>
          <w:sz w:val="24"/>
          <w:szCs w:val="24"/>
        </w:rPr>
        <w:t>Soveltavat kysymykset – vastaukset on perusteltava:</w:t>
      </w:r>
    </w:p>
    <w:p w:rsidR="00815099" w:rsidRPr="00815099" w:rsidRDefault="00815099" w:rsidP="00815099">
      <w:pPr>
        <w:numPr>
          <w:ilvl w:val="0"/>
          <w:numId w:val="9"/>
        </w:numPr>
        <w:spacing w:line="240" w:lineRule="auto"/>
        <w:textAlignment w:val="baseline"/>
        <w:rPr>
          <w:rFonts w:ascii="Libre Baskerville" w:eastAsia="Times New Roman" w:hAnsi="Libre Baskerville" w:cs="Times New Roman"/>
          <w:color w:val="000000"/>
          <w:sz w:val="24"/>
          <w:szCs w:val="24"/>
        </w:rPr>
      </w:pPr>
      <w:r w:rsidRPr="00815099">
        <w:rPr>
          <w:rFonts w:ascii="Libre Baskerville" w:eastAsia="Times New Roman" w:hAnsi="Libre Baskerville" w:cs="Times New Roman"/>
          <w:color w:val="000000"/>
          <w:sz w:val="24"/>
          <w:szCs w:val="24"/>
        </w:rPr>
        <w:t>Oliko Charlie (”</w:t>
      </w:r>
      <w:proofErr w:type="spellStart"/>
      <w:r w:rsidRPr="00815099">
        <w:rPr>
          <w:rFonts w:ascii="Libre Baskerville" w:eastAsia="Times New Roman" w:hAnsi="Libre Baskerville" w:cs="Times New Roman"/>
          <w:color w:val="000000"/>
          <w:sz w:val="24"/>
          <w:szCs w:val="24"/>
        </w:rPr>
        <w:t>Nuwanda</w:t>
      </w:r>
      <w:proofErr w:type="spellEnd"/>
      <w:r w:rsidRPr="00815099">
        <w:rPr>
          <w:rFonts w:ascii="Libre Baskerville" w:eastAsia="Times New Roman" w:hAnsi="Libre Baskerville" w:cs="Times New Roman"/>
          <w:color w:val="000000"/>
          <w:sz w:val="24"/>
          <w:szCs w:val="24"/>
        </w:rPr>
        <w:t>”) mielestäsi liian uskalias tai uhkarohkea? Miksi / Miksi ei?</w:t>
      </w:r>
    </w:p>
    <w:p w:rsidR="00815099" w:rsidRPr="00815099" w:rsidRDefault="00815099" w:rsidP="00815099">
      <w:pPr>
        <w:spacing w:line="240" w:lineRule="auto"/>
        <w:rPr>
          <w:rFonts w:ascii="Times New Roman" w:eastAsia="Times New Roman" w:hAnsi="Times New Roman" w:cs="Times New Roman"/>
          <w:sz w:val="24"/>
          <w:szCs w:val="24"/>
        </w:rPr>
      </w:pPr>
      <w:r w:rsidRPr="00815099">
        <w:rPr>
          <w:rFonts w:ascii="Libre Baskerville" w:eastAsia="Times New Roman" w:hAnsi="Libre Baskerville"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5099" w:rsidRPr="00815099" w:rsidRDefault="00815099" w:rsidP="00815099">
      <w:pPr>
        <w:spacing w:after="0" w:line="240" w:lineRule="auto"/>
        <w:rPr>
          <w:rFonts w:ascii="Times New Roman" w:eastAsia="Times New Roman" w:hAnsi="Times New Roman" w:cs="Times New Roman"/>
          <w:sz w:val="24"/>
          <w:szCs w:val="24"/>
        </w:rPr>
      </w:pPr>
    </w:p>
    <w:p w:rsidR="00815099" w:rsidRPr="00815099" w:rsidRDefault="00815099" w:rsidP="00815099">
      <w:pPr>
        <w:numPr>
          <w:ilvl w:val="0"/>
          <w:numId w:val="10"/>
        </w:numPr>
        <w:spacing w:line="240" w:lineRule="auto"/>
        <w:textAlignment w:val="baseline"/>
        <w:rPr>
          <w:rFonts w:ascii="Libre Baskerville" w:eastAsia="Times New Roman" w:hAnsi="Libre Baskerville" w:cs="Times New Roman"/>
          <w:color w:val="000000"/>
          <w:sz w:val="24"/>
          <w:szCs w:val="24"/>
        </w:rPr>
      </w:pPr>
      <w:r w:rsidRPr="00815099">
        <w:rPr>
          <w:rFonts w:ascii="Libre Baskerville" w:eastAsia="Times New Roman" w:hAnsi="Libre Baskerville" w:cs="Times New Roman"/>
          <w:color w:val="000000"/>
          <w:sz w:val="24"/>
          <w:szCs w:val="24"/>
        </w:rPr>
        <w:t xml:space="preserve">Oliko </w:t>
      </w:r>
      <w:proofErr w:type="spellStart"/>
      <w:r w:rsidRPr="00815099">
        <w:rPr>
          <w:rFonts w:ascii="Libre Baskerville" w:eastAsia="Times New Roman" w:hAnsi="Libre Baskerville" w:cs="Times New Roman"/>
          <w:color w:val="000000"/>
          <w:sz w:val="24"/>
          <w:szCs w:val="24"/>
        </w:rPr>
        <w:t>Mr</w:t>
      </w:r>
      <w:proofErr w:type="gramStart"/>
      <w:r w:rsidRPr="00815099">
        <w:rPr>
          <w:rFonts w:ascii="Libre Baskerville" w:eastAsia="Times New Roman" w:hAnsi="Libre Baskerville" w:cs="Times New Roman"/>
          <w:color w:val="000000"/>
          <w:sz w:val="24"/>
          <w:szCs w:val="24"/>
        </w:rPr>
        <w:t>.Keatingillä</w:t>
      </w:r>
      <w:proofErr w:type="spellEnd"/>
      <w:proofErr w:type="gramEnd"/>
      <w:r w:rsidRPr="00815099">
        <w:rPr>
          <w:rFonts w:ascii="Libre Baskerville" w:eastAsia="Times New Roman" w:hAnsi="Libre Baskerville" w:cs="Times New Roman"/>
          <w:color w:val="000000"/>
          <w:sz w:val="24"/>
          <w:szCs w:val="24"/>
        </w:rPr>
        <w:t xml:space="preserve"> mielestäsi huono vaikutus oppilaisiinsa? Miksi/Miksi ei?</w:t>
      </w:r>
    </w:p>
    <w:p w:rsidR="00815099" w:rsidRPr="00815099" w:rsidRDefault="00815099" w:rsidP="00815099">
      <w:pPr>
        <w:spacing w:line="240" w:lineRule="auto"/>
        <w:rPr>
          <w:rFonts w:ascii="Times New Roman" w:eastAsia="Times New Roman" w:hAnsi="Times New Roman" w:cs="Times New Roman"/>
          <w:sz w:val="24"/>
          <w:szCs w:val="24"/>
        </w:rPr>
      </w:pPr>
      <w:r w:rsidRPr="00815099">
        <w:rPr>
          <w:rFonts w:ascii="Libre Baskerville" w:eastAsia="Times New Roman" w:hAnsi="Libre Baskerville"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5099" w:rsidRPr="00815099" w:rsidRDefault="00815099" w:rsidP="00815099">
      <w:pPr>
        <w:spacing w:after="0" w:line="240" w:lineRule="auto"/>
        <w:rPr>
          <w:rFonts w:ascii="Times New Roman" w:eastAsia="Times New Roman" w:hAnsi="Times New Roman" w:cs="Times New Roman"/>
          <w:sz w:val="24"/>
          <w:szCs w:val="24"/>
        </w:rPr>
      </w:pPr>
    </w:p>
    <w:p w:rsidR="00815099" w:rsidRPr="00815099" w:rsidRDefault="00815099" w:rsidP="00815099">
      <w:pPr>
        <w:numPr>
          <w:ilvl w:val="0"/>
          <w:numId w:val="11"/>
        </w:numPr>
        <w:spacing w:line="240" w:lineRule="auto"/>
        <w:textAlignment w:val="baseline"/>
        <w:rPr>
          <w:rFonts w:ascii="Libre Baskerville" w:eastAsia="Times New Roman" w:hAnsi="Libre Baskerville" w:cs="Times New Roman"/>
          <w:color w:val="000000"/>
          <w:sz w:val="24"/>
          <w:szCs w:val="24"/>
        </w:rPr>
      </w:pPr>
      <w:r w:rsidRPr="00815099">
        <w:rPr>
          <w:rFonts w:ascii="Libre Baskerville" w:eastAsia="Times New Roman" w:hAnsi="Libre Baskerville" w:cs="Times New Roman"/>
          <w:color w:val="000000"/>
          <w:sz w:val="24"/>
          <w:szCs w:val="24"/>
        </w:rPr>
        <w:lastRenderedPageBreak/>
        <w:t xml:space="preserve">Uskotko, että Neil olisi tehnyt itsemurhan, jos </w:t>
      </w:r>
      <w:proofErr w:type="spellStart"/>
      <w:r w:rsidRPr="00815099">
        <w:rPr>
          <w:rFonts w:ascii="Libre Baskerville" w:eastAsia="Times New Roman" w:hAnsi="Libre Baskerville" w:cs="Times New Roman"/>
          <w:color w:val="000000"/>
          <w:sz w:val="24"/>
          <w:szCs w:val="24"/>
        </w:rPr>
        <w:t>Mr</w:t>
      </w:r>
      <w:proofErr w:type="gramStart"/>
      <w:r w:rsidRPr="00815099">
        <w:rPr>
          <w:rFonts w:ascii="Libre Baskerville" w:eastAsia="Times New Roman" w:hAnsi="Libre Baskerville" w:cs="Times New Roman"/>
          <w:color w:val="000000"/>
          <w:sz w:val="24"/>
          <w:szCs w:val="24"/>
        </w:rPr>
        <w:t>.Keating</w:t>
      </w:r>
      <w:proofErr w:type="spellEnd"/>
      <w:proofErr w:type="gramEnd"/>
      <w:r w:rsidRPr="00815099">
        <w:rPr>
          <w:rFonts w:ascii="Libre Baskerville" w:eastAsia="Times New Roman" w:hAnsi="Libre Baskerville" w:cs="Times New Roman"/>
          <w:color w:val="000000"/>
          <w:sz w:val="24"/>
          <w:szCs w:val="24"/>
        </w:rPr>
        <w:t xml:space="preserve"> ei olisi tullut hänen elämäänsä? Miksi/Miksi ei?</w:t>
      </w:r>
    </w:p>
    <w:p w:rsidR="00815099" w:rsidRPr="00815099" w:rsidRDefault="00815099" w:rsidP="00815099">
      <w:pPr>
        <w:spacing w:line="240" w:lineRule="auto"/>
        <w:rPr>
          <w:rFonts w:ascii="Times New Roman" w:eastAsia="Times New Roman" w:hAnsi="Times New Roman" w:cs="Times New Roman"/>
          <w:sz w:val="24"/>
          <w:szCs w:val="24"/>
        </w:rPr>
      </w:pPr>
      <w:r w:rsidRPr="00815099">
        <w:rPr>
          <w:rFonts w:ascii="Libre Baskerville" w:eastAsia="Times New Roman" w:hAnsi="Libre Baskerville"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5099" w:rsidRPr="00815099" w:rsidRDefault="00815099" w:rsidP="00815099">
      <w:pPr>
        <w:spacing w:after="240" w:line="240" w:lineRule="auto"/>
        <w:rPr>
          <w:rFonts w:ascii="Times New Roman" w:eastAsia="Times New Roman" w:hAnsi="Times New Roman" w:cs="Times New Roman"/>
          <w:sz w:val="24"/>
          <w:szCs w:val="24"/>
        </w:rPr>
      </w:pPr>
    </w:p>
    <w:p w:rsidR="00815099" w:rsidRPr="00815099" w:rsidRDefault="00815099" w:rsidP="00815099">
      <w:pPr>
        <w:spacing w:line="240" w:lineRule="auto"/>
        <w:jc w:val="center"/>
        <w:rPr>
          <w:rFonts w:ascii="Times New Roman" w:eastAsia="Times New Roman" w:hAnsi="Times New Roman" w:cs="Times New Roman"/>
          <w:sz w:val="24"/>
          <w:szCs w:val="24"/>
        </w:rPr>
      </w:pPr>
      <w:r w:rsidRPr="00815099">
        <w:rPr>
          <w:rFonts w:ascii="Libre Baskerville" w:eastAsia="Times New Roman" w:hAnsi="Libre Baskerville" w:cs="Times New Roman"/>
          <w:i/>
          <w:iCs/>
          <w:color w:val="000000"/>
          <w:sz w:val="28"/>
          <w:szCs w:val="28"/>
        </w:rPr>
        <w:t>”Menin metsään, koska halusin elää</w:t>
      </w:r>
    </w:p>
    <w:p w:rsidR="00815099" w:rsidRPr="00815099" w:rsidRDefault="00815099" w:rsidP="00815099">
      <w:pPr>
        <w:spacing w:line="240" w:lineRule="auto"/>
        <w:jc w:val="center"/>
        <w:rPr>
          <w:rFonts w:ascii="Times New Roman" w:eastAsia="Times New Roman" w:hAnsi="Times New Roman" w:cs="Times New Roman"/>
          <w:sz w:val="24"/>
          <w:szCs w:val="24"/>
        </w:rPr>
      </w:pPr>
      <w:r w:rsidRPr="00815099">
        <w:rPr>
          <w:rFonts w:ascii="Libre Baskerville" w:eastAsia="Times New Roman" w:hAnsi="Libre Baskerville" w:cs="Times New Roman"/>
          <w:i/>
          <w:iCs/>
          <w:color w:val="000000"/>
          <w:sz w:val="28"/>
          <w:szCs w:val="28"/>
        </w:rPr>
        <w:t>syvästi ja imeä elämästä ydinmehun.</w:t>
      </w:r>
    </w:p>
    <w:p w:rsidR="00815099" w:rsidRPr="00815099" w:rsidRDefault="00815099" w:rsidP="00815099">
      <w:pPr>
        <w:spacing w:line="240" w:lineRule="auto"/>
        <w:jc w:val="center"/>
        <w:rPr>
          <w:rFonts w:ascii="Times New Roman" w:eastAsia="Times New Roman" w:hAnsi="Times New Roman" w:cs="Times New Roman"/>
          <w:sz w:val="24"/>
          <w:szCs w:val="24"/>
        </w:rPr>
      </w:pPr>
      <w:r w:rsidRPr="00815099">
        <w:rPr>
          <w:rFonts w:ascii="Libre Baskerville" w:eastAsia="Times New Roman" w:hAnsi="Libre Baskerville" w:cs="Times New Roman"/>
          <w:i/>
          <w:iCs/>
          <w:color w:val="000000"/>
          <w:sz w:val="28"/>
          <w:szCs w:val="28"/>
        </w:rPr>
        <w:t>Halusin välttää kuollessani</w:t>
      </w:r>
    </w:p>
    <w:p w:rsidR="00815099" w:rsidRPr="00815099" w:rsidRDefault="00815099" w:rsidP="00815099">
      <w:pPr>
        <w:spacing w:line="240" w:lineRule="auto"/>
        <w:jc w:val="center"/>
        <w:rPr>
          <w:rFonts w:ascii="Times New Roman" w:eastAsia="Times New Roman" w:hAnsi="Times New Roman" w:cs="Times New Roman"/>
          <w:sz w:val="24"/>
          <w:szCs w:val="24"/>
        </w:rPr>
      </w:pPr>
      <w:r w:rsidRPr="00815099">
        <w:rPr>
          <w:rFonts w:ascii="Libre Baskerville" w:eastAsia="Times New Roman" w:hAnsi="Libre Baskerville" w:cs="Times New Roman"/>
          <w:i/>
          <w:iCs/>
          <w:color w:val="000000"/>
          <w:sz w:val="28"/>
          <w:szCs w:val="28"/>
        </w:rPr>
        <w:t>havainnon, etten ollutkaan elänyt.”</w:t>
      </w:r>
    </w:p>
    <w:p w:rsidR="00815099" w:rsidRDefault="00815099" w:rsidP="00815099">
      <w:pPr>
        <w:spacing w:line="240" w:lineRule="auto"/>
        <w:jc w:val="center"/>
        <w:rPr>
          <w:rFonts w:ascii="Libre Baskerville" w:eastAsia="Times New Roman" w:hAnsi="Libre Baskerville" w:cs="Times New Roman"/>
          <w:i/>
          <w:iCs/>
          <w:color w:val="000000"/>
          <w:sz w:val="28"/>
          <w:szCs w:val="28"/>
        </w:rPr>
      </w:pPr>
      <w:proofErr w:type="gramStart"/>
      <w:r w:rsidRPr="00815099">
        <w:rPr>
          <w:rFonts w:ascii="Libre Baskerville" w:eastAsia="Times New Roman" w:hAnsi="Libre Baskerville" w:cs="Times New Roman"/>
          <w:i/>
          <w:iCs/>
          <w:color w:val="000000"/>
          <w:sz w:val="28"/>
          <w:szCs w:val="28"/>
        </w:rPr>
        <w:t>-</w:t>
      </w:r>
      <w:proofErr w:type="spellStart"/>
      <w:proofErr w:type="gramEnd"/>
      <w:r w:rsidRPr="00815099">
        <w:rPr>
          <w:rFonts w:ascii="Libre Baskerville" w:eastAsia="Times New Roman" w:hAnsi="Libre Baskerville" w:cs="Times New Roman"/>
          <w:i/>
          <w:iCs/>
          <w:color w:val="000000"/>
          <w:sz w:val="28"/>
          <w:szCs w:val="28"/>
        </w:rPr>
        <w:t>H.D.Thoreau</w:t>
      </w:r>
      <w:proofErr w:type="spellEnd"/>
    </w:p>
    <w:p w:rsidR="00815099" w:rsidRDefault="00815099">
      <w:pPr>
        <w:rPr>
          <w:rFonts w:ascii="Libre Baskerville" w:eastAsia="Times New Roman" w:hAnsi="Libre Baskerville" w:cs="Times New Roman"/>
          <w:i/>
          <w:iCs/>
          <w:color w:val="000000"/>
          <w:sz w:val="28"/>
          <w:szCs w:val="28"/>
        </w:rPr>
      </w:pPr>
      <w:r>
        <w:rPr>
          <w:rFonts w:ascii="Libre Baskerville" w:eastAsia="Times New Roman" w:hAnsi="Libre Baskerville" w:cs="Times New Roman"/>
          <w:i/>
          <w:iCs/>
          <w:color w:val="000000"/>
          <w:sz w:val="28"/>
          <w:szCs w:val="28"/>
        </w:rPr>
        <w:br w:type="page"/>
      </w:r>
    </w:p>
    <w:p w:rsidR="00815099" w:rsidRPr="00815099" w:rsidRDefault="00815099" w:rsidP="00815099">
      <w:pPr>
        <w:spacing w:after="0" w:line="240" w:lineRule="auto"/>
        <w:rPr>
          <w:rFonts w:ascii="Times New Roman" w:eastAsia="Times New Roman" w:hAnsi="Times New Roman" w:cs="Times New Roman"/>
          <w:sz w:val="24"/>
          <w:szCs w:val="24"/>
        </w:rPr>
      </w:pPr>
      <w:proofErr w:type="gramStart"/>
      <w:r w:rsidRPr="00815099">
        <w:rPr>
          <w:rFonts w:ascii="Arial" w:eastAsia="Times New Roman" w:hAnsi="Arial" w:cs="Arial"/>
          <w:b/>
          <w:bCs/>
          <w:color w:val="000000"/>
          <w:sz w:val="24"/>
          <w:szCs w:val="24"/>
        </w:rPr>
        <w:lastRenderedPageBreak/>
        <w:t>Kuolleiden runoilijoiden seura - Ryhmätehtävät</w:t>
      </w:r>
      <w:proofErr w:type="gramEnd"/>
    </w:p>
    <w:p w:rsidR="00815099" w:rsidRPr="00815099" w:rsidRDefault="00815099" w:rsidP="00815099">
      <w:pPr>
        <w:spacing w:after="0" w:line="240" w:lineRule="auto"/>
        <w:rPr>
          <w:rFonts w:ascii="Times New Roman" w:eastAsia="Times New Roman" w:hAnsi="Times New Roman" w:cs="Times New Roman"/>
          <w:sz w:val="24"/>
          <w:szCs w:val="24"/>
        </w:rPr>
      </w:pPr>
    </w:p>
    <w:p w:rsidR="00815099" w:rsidRPr="00815099" w:rsidRDefault="00815099" w:rsidP="00815099">
      <w:pPr>
        <w:numPr>
          <w:ilvl w:val="0"/>
          <w:numId w:val="12"/>
        </w:numPr>
        <w:spacing w:after="0" w:line="240" w:lineRule="auto"/>
        <w:textAlignment w:val="baseline"/>
        <w:rPr>
          <w:rFonts w:ascii="Arial" w:eastAsia="Times New Roman" w:hAnsi="Arial" w:cs="Arial"/>
          <w:b/>
          <w:bCs/>
          <w:color w:val="000000"/>
          <w:sz w:val="24"/>
          <w:szCs w:val="24"/>
        </w:rPr>
      </w:pPr>
      <w:r w:rsidRPr="00815099">
        <w:rPr>
          <w:rFonts w:ascii="Arial" w:eastAsia="Times New Roman" w:hAnsi="Arial" w:cs="Arial"/>
          <w:b/>
          <w:bCs/>
          <w:color w:val="000000"/>
          <w:sz w:val="24"/>
          <w:szCs w:val="24"/>
        </w:rPr>
        <w:t>Minkälaisia teemoja elokuva käsitteli?</w:t>
      </w:r>
    </w:p>
    <w:p w:rsidR="00815099" w:rsidRPr="00815099" w:rsidRDefault="00815099" w:rsidP="00815099">
      <w:pPr>
        <w:numPr>
          <w:ilvl w:val="0"/>
          <w:numId w:val="12"/>
        </w:numPr>
        <w:spacing w:after="0" w:line="240" w:lineRule="auto"/>
        <w:textAlignment w:val="baseline"/>
        <w:rPr>
          <w:rFonts w:ascii="Arial" w:eastAsia="Times New Roman" w:hAnsi="Arial" w:cs="Arial"/>
          <w:b/>
          <w:bCs/>
          <w:color w:val="000000"/>
          <w:sz w:val="24"/>
          <w:szCs w:val="24"/>
        </w:rPr>
      </w:pPr>
      <w:r w:rsidRPr="00815099">
        <w:rPr>
          <w:rFonts w:ascii="Arial" w:eastAsia="Times New Roman" w:hAnsi="Arial" w:cs="Arial"/>
          <w:b/>
          <w:bCs/>
          <w:color w:val="000000"/>
          <w:sz w:val="24"/>
          <w:szCs w:val="24"/>
        </w:rPr>
        <w:t>Mitkä teemoista ovat ajankohtaisia omassa elämässänne?</w:t>
      </w:r>
    </w:p>
    <w:p w:rsidR="00815099" w:rsidRPr="00815099" w:rsidRDefault="00815099" w:rsidP="00815099">
      <w:pPr>
        <w:numPr>
          <w:ilvl w:val="0"/>
          <w:numId w:val="12"/>
        </w:numPr>
        <w:spacing w:after="0" w:line="240" w:lineRule="auto"/>
        <w:textAlignment w:val="baseline"/>
        <w:rPr>
          <w:rFonts w:ascii="Arial" w:eastAsia="Times New Roman" w:hAnsi="Arial" w:cs="Arial"/>
          <w:b/>
          <w:bCs/>
          <w:color w:val="000000"/>
          <w:sz w:val="24"/>
          <w:szCs w:val="24"/>
        </w:rPr>
      </w:pPr>
      <w:r w:rsidRPr="00815099">
        <w:rPr>
          <w:rFonts w:ascii="Arial" w:eastAsia="Times New Roman" w:hAnsi="Arial" w:cs="Arial"/>
          <w:b/>
          <w:bCs/>
          <w:color w:val="000000"/>
          <w:sz w:val="24"/>
          <w:szCs w:val="24"/>
        </w:rPr>
        <w:t>Kuka oli mielestänne rohkein “</w:t>
      </w:r>
      <w:proofErr w:type="spellStart"/>
      <w:r w:rsidRPr="00815099">
        <w:rPr>
          <w:rFonts w:ascii="Arial" w:eastAsia="Times New Roman" w:hAnsi="Arial" w:cs="Arial"/>
          <w:b/>
          <w:bCs/>
          <w:color w:val="000000"/>
          <w:sz w:val="24"/>
          <w:szCs w:val="24"/>
        </w:rPr>
        <w:t>Keatingin</w:t>
      </w:r>
      <w:proofErr w:type="spellEnd"/>
      <w:r w:rsidRPr="00815099">
        <w:rPr>
          <w:rFonts w:ascii="Arial" w:eastAsia="Times New Roman" w:hAnsi="Arial" w:cs="Arial"/>
          <w:b/>
          <w:bCs/>
          <w:color w:val="000000"/>
          <w:sz w:val="24"/>
          <w:szCs w:val="24"/>
        </w:rPr>
        <w:t xml:space="preserve"> pojista”? Kuka oli mielestänne pelkuri? Perustelkaa.</w:t>
      </w:r>
    </w:p>
    <w:p w:rsidR="00815099" w:rsidRPr="00815099" w:rsidRDefault="00815099" w:rsidP="00815099">
      <w:pPr>
        <w:numPr>
          <w:ilvl w:val="0"/>
          <w:numId w:val="12"/>
        </w:numPr>
        <w:spacing w:after="0" w:line="240" w:lineRule="auto"/>
        <w:textAlignment w:val="baseline"/>
        <w:rPr>
          <w:rFonts w:ascii="Arial" w:eastAsia="Times New Roman" w:hAnsi="Arial" w:cs="Arial"/>
          <w:b/>
          <w:bCs/>
          <w:color w:val="000000"/>
          <w:sz w:val="24"/>
          <w:szCs w:val="24"/>
        </w:rPr>
      </w:pPr>
      <w:r w:rsidRPr="00815099">
        <w:rPr>
          <w:rFonts w:ascii="Arial" w:eastAsia="Times New Roman" w:hAnsi="Arial" w:cs="Arial"/>
          <w:b/>
          <w:bCs/>
          <w:color w:val="000000"/>
          <w:sz w:val="24"/>
          <w:szCs w:val="24"/>
          <w:lang w:val="en-US"/>
        </w:rPr>
        <w:t xml:space="preserve">Mr. Keating </w:t>
      </w:r>
      <w:proofErr w:type="spellStart"/>
      <w:r w:rsidRPr="00815099">
        <w:rPr>
          <w:rFonts w:ascii="Arial" w:eastAsia="Times New Roman" w:hAnsi="Arial" w:cs="Arial"/>
          <w:b/>
          <w:bCs/>
          <w:color w:val="000000"/>
          <w:sz w:val="24"/>
          <w:szCs w:val="24"/>
          <w:lang w:val="en-US"/>
        </w:rPr>
        <w:t>sanoo</w:t>
      </w:r>
      <w:proofErr w:type="spellEnd"/>
      <w:r w:rsidRPr="00815099">
        <w:rPr>
          <w:rFonts w:ascii="Arial" w:eastAsia="Times New Roman" w:hAnsi="Arial" w:cs="Arial"/>
          <w:b/>
          <w:bCs/>
          <w:color w:val="000000"/>
          <w:sz w:val="24"/>
          <w:szCs w:val="24"/>
          <w:lang w:val="en-US"/>
        </w:rPr>
        <w:t>:</w:t>
      </w:r>
      <w:r w:rsidRPr="00815099">
        <w:rPr>
          <w:rFonts w:ascii="Arial" w:eastAsia="Times New Roman" w:hAnsi="Arial" w:cs="Arial"/>
          <w:i/>
          <w:iCs/>
          <w:color w:val="000000"/>
          <w:sz w:val="24"/>
          <w:szCs w:val="24"/>
          <w:lang w:val="en-US"/>
        </w:rPr>
        <w:t xml:space="preserve"> “We don’t read and write poetry because it’s cute. We read and write poetry because we are members of the human race. And the human race is filled with passion. And medicine, law, business, engineering; these are noble pursuits and necessary to sustain life. But poetry, beauty, romance, love; these are what we stay alive for.”</w:t>
      </w:r>
      <w:r w:rsidRPr="00815099">
        <w:rPr>
          <w:rFonts w:ascii="Arial" w:eastAsia="Times New Roman" w:hAnsi="Arial" w:cs="Arial"/>
          <w:b/>
          <w:bCs/>
          <w:color w:val="000000"/>
          <w:sz w:val="24"/>
          <w:szCs w:val="24"/>
          <w:lang w:val="en-US"/>
        </w:rPr>
        <w:t xml:space="preserve"> </w:t>
      </w:r>
      <w:r w:rsidRPr="00815099">
        <w:rPr>
          <w:rFonts w:ascii="Arial" w:eastAsia="Times New Roman" w:hAnsi="Arial" w:cs="Arial"/>
          <w:b/>
          <w:bCs/>
          <w:color w:val="000000"/>
          <w:sz w:val="24"/>
          <w:szCs w:val="24"/>
        </w:rPr>
        <w:t xml:space="preserve">Mitä hän mielestänne tarkoittaa? Oletteko samaa mieltä? </w:t>
      </w:r>
    </w:p>
    <w:p w:rsidR="00815099" w:rsidRPr="00815099" w:rsidRDefault="00815099" w:rsidP="00815099">
      <w:pPr>
        <w:numPr>
          <w:ilvl w:val="0"/>
          <w:numId w:val="12"/>
        </w:numPr>
        <w:spacing w:after="0" w:line="240" w:lineRule="auto"/>
        <w:textAlignment w:val="baseline"/>
        <w:rPr>
          <w:rFonts w:ascii="Arial" w:eastAsia="Times New Roman" w:hAnsi="Arial" w:cs="Arial"/>
          <w:b/>
          <w:bCs/>
          <w:color w:val="000000"/>
          <w:sz w:val="24"/>
          <w:szCs w:val="24"/>
        </w:rPr>
      </w:pPr>
      <w:r w:rsidRPr="00815099">
        <w:rPr>
          <w:rFonts w:ascii="Arial" w:eastAsia="Times New Roman" w:hAnsi="Arial" w:cs="Arial"/>
          <w:b/>
          <w:bCs/>
          <w:color w:val="000000"/>
          <w:sz w:val="24"/>
          <w:szCs w:val="24"/>
        </w:rPr>
        <w:t xml:space="preserve">Kuvitelkaa </w:t>
      </w:r>
      <w:proofErr w:type="spellStart"/>
      <w:r w:rsidRPr="00815099">
        <w:rPr>
          <w:rFonts w:ascii="Arial" w:eastAsia="Times New Roman" w:hAnsi="Arial" w:cs="Arial"/>
          <w:b/>
          <w:bCs/>
          <w:color w:val="000000"/>
          <w:sz w:val="24"/>
          <w:szCs w:val="24"/>
        </w:rPr>
        <w:t>Welton</w:t>
      </w:r>
      <w:proofErr w:type="spellEnd"/>
      <w:r w:rsidRPr="00815099">
        <w:rPr>
          <w:rFonts w:ascii="Arial" w:eastAsia="Times New Roman" w:hAnsi="Arial" w:cs="Arial"/>
          <w:b/>
          <w:bCs/>
          <w:color w:val="000000"/>
          <w:sz w:val="24"/>
          <w:szCs w:val="24"/>
        </w:rPr>
        <w:t xml:space="preserve"> Academyn pojat viiden vuoden päästä. Millaista elämää he elävät? Mitä on tapahtunut? Entä Mr. </w:t>
      </w:r>
      <w:proofErr w:type="spellStart"/>
      <w:r w:rsidRPr="00815099">
        <w:rPr>
          <w:rFonts w:ascii="Arial" w:eastAsia="Times New Roman" w:hAnsi="Arial" w:cs="Arial"/>
          <w:b/>
          <w:bCs/>
          <w:color w:val="000000"/>
          <w:sz w:val="24"/>
          <w:szCs w:val="24"/>
        </w:rPr>
        <w:t>Keatingin</w:t>
      </w:r>
      <w:proofErr w:type="spellEnd"/>
      <w:r w:rsidRPr="00815099">
        <w:rPr>
          <w:rFonts w:ascii="Arial" w:eastAsia="Times New Roman" w:hAnsi="Arial" w:cs="Arial"/>
          <w:b/>
          <w:bCs/>
          <w:color w:val="000000"/>
          <w:sz w:val="24"/>
          <w:szCs w:val="24"/>
        </w:rPr>
        <w:t xml:space="preserve"> tilanne viiden vuoden päästä?</w:t>
      </w:r>
    </w:p>
    <w:p w:rsidR="00815099" w:rsidRPr="00815099" w:rsidRDefault="00815099" w:rsidP="00815099">
      <w:pPr>
        <w:numPr>
          <w:ilvl w:val="0"/>
          <w:numId w:val="12"/>
        </w:numPr>
        <w:spacing w:after="0" w:line="240" w:lineRule="auto"/>
        <w:textAlignment w:val="baseline"/>
        <w:rPr>
          <w:rFonts w:ascii="Arial" w:eastAsia="Times New Roman" w:hAnsi="Arial" w:cs="Arial"/>
          <w:b/>
          <w:bCs/>
          <w:color w:val="000000"/>
          <w:sz w:val="24"/>
          <w:szCs w:val="24"/>
        </w:rPr>
      </w:pPr>
      <w:r w:rsidRPr="00815099">
        <w:rPr>
          <w:rFonts w:ascii="Arial" w:eastAsia="Times New Roman" w:hAnsi="Arial" w:cs="Arial"/>
          <w:b/>
          <w:bCs/>
          <w:color w:val="000000"/>
          <w:sz w:val="24"/>
          <w:szCs w:val="24"/>
        </w:rPr>
        <w:t>Miettikää onko elämässänne tärkeitä “johtajia”? Kuka vaikuttaa mielipiteisiinne? Mihin muuhun he voivat vaikuttaa kuin mielipiteisiinne? Miksi heillä on vaikutusta teihin?</w:t>
      </w:r>
      <w:r>
        <w:rPr>
          <w:rFonts w:ascii="Arial" w:eastAsia="Times New Roman" w:hAnsi="Arial" w:cs="Arial"/>
          <w:b/>
          <w:bCs/>
          <w:color w:val="000000"/>
          <w:sz w:val="24"/>
          <w:szCs w:val="24"/>
        </w:rPr>
        <w:t xml:space="preserve"> </w:t>
      </w:r>
    </w:p>
    <w:p w:rsidR="00815099" w:rsidRPr="00815099" w:rsidRDefault="00815099" w:rsidP="00815099">
      <w:pPr>
        <w:spacing w:line="240" w:lineRule="auto"/>
        <w:jc w:val="center"/>
        <w:rPr>
          <w:rFonts w:ascii="Times New Roman" w:eastAsia="Times New Roman" w:hAnsi="Times New Roman" w:cs="Times New Roman"/>
          <w:sz w:val="24"/>
          <w:szCs w:val="24"/>
        </w:rPr>
      </w:pPr>
    </w:p>
    <w:p w:rsidR="00165720" w:rsidRPr="00835968" w:rsidRDefault="00165720" w:rsidP="000D7C2C">
      <w:pPr>
        <w:spacing w:line="240" w:lineRule="auto"/>
        <w:rPr>
          <w:rFonts w:cs="Arial"/>
        </w:rPr>
      </w:pPr>
    </w:p>
    <w:p w:rsidR="00B45072" w:rsidRPr="00835968" w:rsidRDefault="00B45072" w:rsidP="00B45072">
      <w:pPr>
        <w:spacing w:line="240" w:lineRule="auto"/>
        <w:rPr>
          <w:rFonts w:cs="Arial"/>
        </w:rPr>
      </w:pPr>
    </w:p>
    <w:p w:rsidR="00B45072" w:rsidRPr="00835968" w:rsidRDefault="00B45072" w:rsidP="00B45072">
      <w:pPr>
        <w:spacing w:line="240" w:lineRule="auto"/>
        <w:rPr>
          <w:rFonts w:cs="Arial"/>
        </w:rPr>
      </w:pPr>
    </w:p>
    <w:p w:rsidR="00B45072" w:rsidRPr="00835968" w:rsidRDefault="00B45072" w:rsidP="00B45072">
      <w:pPr>
        <w:pStyle w:val="Luettelokappale"/>
        <w:spacing w:line="240" w:lineRule="auto"/>
        <w:rPr>
          <w:rFonts w:cs="Arial"/>
        </w:rPr>
      </w:pPr>
    </w:p>
    <w:sectPr w:rsidR="00B45072" w:rsidRPr="0083596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ibre Baskervill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45D8"/>
    <w:multiLevelType w:val="multilevel"/>
    <w:tmpl w:val="4D30A9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B56209"/>
    <w:multiLevelType w:val="multilevel"/>
    <w:tmpl w:val="A0486F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B1EAB"/>
    <w:multiLevelType w:val="multilevel"/>
    <w:tmpl w:val="97760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860C97"/>
    <w:multiLevelType w:val="multilevel"/>
    <w:tmpl w:val="488A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B43727"/>
    <w:multiLevelType w:val="multilevel"/>
    <w:tmpl w:val="11008C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6C54BA"/>
    <w:multiLevelType w:val="multilevel"/>
    <w:tmpl w:val="576AF7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37373A"/>
    <w:multiLevelType w:val="hybridMultilevel"/>
    <w:tmpl w:val="D9C639D6"/>
    <w:lvl w:ilvl="0" w:tplc="05F614E4">
      <w:start w:val="22"/>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F3B7F37"/>
    <w:multiLevelType w:val="multilevel"/>
    <w:tmpl w:val="79C4F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E57ED8"/>
    <w:multiLevelType w:val="multilevel"/>
    <w:tmpl w:val="D79E65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6F3D18"/>
    <w:multiLevelType w:val="multilevel"/>
    <w:tmpl w:val="18667B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1F1782"/>
    <w:multiLevelType w:val="multilevel"/>
    <w:tmpl w:val="0BCE49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7A17A2"/>
    <w:multiLevelType w:val="hybridMultilevel"/>
    <w:tmpl w:val="A0186A6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7"/>
  </w:num>
  <w:num w:numId="5">
    <w:abstractNumId w:val="4"/>
    <w:lvlOverride w:ilvl="0">
      <w:lvl w:ilvl="0">
        <w:numFmt w:val="decimal"/>
        <w:lvlText w:val="%1."/>
        <w:lvlJc w:val="left"/>
      </w:lvl>
    </w:lvlOverride>
  </w:num>
  <w:num w:numId="6">
    <w:abstractNumId w:val="5"/>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13"/>
    <w:rsid w:val="000B4E10"/>
    <w:rsid w:val="000D7C2C"/>
    <w:rsid w:val="00165720"/>
    <w:rsid w:val="004B5D13"/>
    <w:rsid w:val="00540B32"/>
    <w:rsid w:val="00815099"/>
    <w:rsid w:val="00835968"/>
    <w:rsid w:val="008C1542"/>
    <w:rsid w:val="009E332D"/>
    <w:rsid w:val="00B4507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E1B63-4505-4119-A66F-8BA3B5C5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Pivmr">
    <w:name w:val="Date"/>
    <w:basedOn w:val="Normaali"/>
    <w:next w:val="Normaali"/>
    <w:link w:val="PivmrChar"/>
    <w:uiPriority w:val="99"/>
    <w:semiHidden/>
    <w:unhideWhenUsed/>
    <w:rsid w:val="004B5D13"/>
  </w:style>
  <w:style w:type="character" w:customStyle="1" w:styleId="PivmrChar">
    <w:name w:val="Päivämäärä Char"/>
    <w:basedOn w:val="Kappaleenoletusfontti"/>
    <w:link w:val="Pivmr"/>
    <w:uiPriority w:val="99"/>
    <w:semiHidden/>
    <w:rsid w:val="004B5D13"/>
  </w:style>
  <w:style w:type="paragraph" w:styleId="Luettelokappale">
    <w:name w:val="List Paragraph"/>
    <w:basedOn w:val="Normaali"/>
    <w:uiPriority w:val="34"/>
    <w:qFormat/>
    <w:rsid w:val="004B5D13"/>
    <w:pPr>
      <w:ind w:left="720"/>
      <w:contextualSpacing/>
    </w:pPr>
  </w:style>
  <w:style w:type="paragraph" w:styleId="NormaaliWWW">
    <w:name w:val="Normal (Web)"/>
    <w:basedOn w:val="Normaali"/>
    <w:uiPriority w:val="99"/>
    <w:semiHidden/>
    <w:unhideWhenUsed/>
    <w:rsid w:val="00B450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332846">
      <w:bodyDiv w:val="1"/>
      <w:marLeft w:val="0"/>
      <w:marRight w:val="0"/>
      <w:marTop w:val="0"/>
      <w:marBottom w:val="0"/>
      <w:divBdr>
        <w:top w:val="none" w:sz="0" w:space="0" w:color="auto"/>
        <w:left w:val="none" w:sz="0" w:space="0" w:color="auto"/>
        <w:bottom w:val="none" w:sz="0" w:space="0" w:color="auto"/>
        <w:right w:val="none" w:sz="0" w:space="0" w:color="auto"/>
      </w:divBdr>
    </w:div>
    <w:div w:id="945112321">
      <w:bodyDiv w:val="1"/>
      <w:marLeft w:val="0"/>
      <w:marRight w:val="0"/>
      <w:marTop w:val="0"/>
      <w:marBottom w:val="0"/>
      <w:divBdr>
        <w:top w:val="none" w:sz="0" w:space="0" w:color="auto"/>
        <w:left w:val="none" w:sz="0" w:space="0" w:color="auto"/>
        <w:bottom w:val="none" w:sz="0" w:space="0" w:color="auto"/>
        <w:right w:val="none" w:sz="0" w:space="0" w:color="auto"/>
      </w:divBdr>
    </w:div>
    <w:div w:id="15696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5685</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Salmenkivi, Eero O A</cp:lastModifiedBy>
  <cp:revision>2</cp:revision>
  <dcterms:created xsi:type="dcterms:W3CDTF">2016-04-05T10:28:00Z</dcterms:created>
  <dcterms:modified xsi:type="dcterms:W3CDTF">2016-04-05T10:28:00Z</dcterms:modified>
</cp:coreProperties>
</file>