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91" w:rsidRPr="005A646B" w:rsidRDefault="00DA2891">
      <w:pPr>
        <w:rPr>
          <w:b/>
        </w:rPr>
      </w:pPr>
      <w:r w:rsidRPr="005A646B">
        <w:rPr>
          <w:b/>
        </w:rPr>
        <w:t xml:space="preserve">ELÄMÄNKATSOMUSTIEDON TUNTISUUNNITELMA: RYHMÄYTTÄMINEN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83"/>
        <w:gridCol w:w="2881"/>
        <w:gridCol w:w="3247"/>
        <w:gridCol w:w="2411"/>
      </w:tblGrid>
      <w:tr w:rsidR="00DA2891" w:rsidTr="004B4406">
        <w:tc>
          <w:tcPr>
            <w:tcW w:w="1083" w:type="dxa"/>
          </w:tcPr>
          <w:p w:rsidR="00DA2891" w:rsidRDefault="00DA2891">
            <w:r>
              <w:t>aika</w:t>
            </w:r>
          </w:p>
        </w:tc>
        <w:tc>
          <w:tcPr>
            <w:tcW w:w="2881" w:type="dxa"/>
          </w:tcPr>
          <w:p w:rsidR="00DA2891" w:rsidRDefault="00655184">
            <w:r>
              <w:t>S</w:t>
            </w:r>
            <w:r w:rsidR="00DA2891">
              <w:t>isältö</w:t>
            </w:r>
          </w:p>
        </w:tc>
        <w:tc>
          <w:tcPr>
            <w:tcW w:w="3247" w:type="dxa"/>
          </w:tcPr>
          <w:p w:rsidR="00DA2891" w:rsidRDefault="00655184">
            <w:r>
              <w:t>M</w:t>
            </w:r>
            <w:r w:rsidR="00DA2891">
              <w:t>enetelmä</w:t>
            </w:r>
          </w:p>
        </w:tc>
        <w:tc>
          <w:tcPr>
            <w:tcW w:w="2411" w:type="dxa"/>
          </w:tcPr>
          <w:p w:rsidR="00655184" w:rsidRDefault="00655184">
            <w:r>
              <w:t>T</w:t>
            </w:r>
            <w:r w:rsidR="00DA2891">
              <w:t>avoite</w:t>
            </w:r>
          </w:p>
        </w:tc>
      </w:tr>
      <w:tr w:rsidR="00DA2891" w:rsidTr="004B4406">
        <w:tc>
          <w:tcPr>
            <w:tcW w:w="1083" w:type="dxa"/>
          </w:tcPr>
          <w:p w:rsidR="00DA2891" w:rsidRDefault="00DA2891">
            <w:r>
              <w:t>5 min</w:t>
            </w:r>
          </w:p>
        </w:tc>
        <w:tc>
          <w:tcPr>
            <w:tcW w:w="2881" w:type="dxa"/>
          </w:tcPr>
          <w:p w:rsidR="00DA2891" w:rsidRDefault="00DA2891">
            <w:r>
              <w:t>Tunnin aloitus, kättelyt ja oman nimen kertominen</w:t>
            </w:r>
          </w:p>
        </w:tc>
        <w:tc>
          <w:tcPr>
            <w:tcW w:w="3247" w:type="dxa"/>
          </w:tcPr>
          <w:p w:rsidR="00DA2891" w:rsidRDefault="00DA2891">
            <w:r>
              <w:t xml:space="preserve">Kuunteleminen ja kontaktin ottaminen toiseen. </w:t>
            </w:r>
          </w:p>
        </w:tc>
        <w:tc>
          <w:tcPr>
            <w:tcW w:w="2411" w:type="dxa"/>
          </w:tcPr>
          <w:p w:rsidR="00DA2891" w:rsidRDefault="00DA2891">
            <w:r>
              <w:t>Tutustuminen</w:t>
            </w:r>
          </w:p>
        </w:tc>
      </w:tr>
      <w:tr w:rsidR="00DA2891" w:rsidTr="004B4406">
        <w:tc>
          <w:tcPr>
            <w:tcW w:w="1083" w:type="dxa"/>
          </w:tcPr>
          <w:p w:rsidR="00DA2891" w:rsidRDefault="00655184">
            <w:r>
              <w:t>10-15</w:t>
            </w:r>
            <w:r w:rsidR="00DA2891">
              <w:t xml:space="preserve"> min</w:t>
            </w:r>
          </w:p>
        </w:tc>
        <w:tc>
          <w:tcPr>
            <w:tcW w:w="2881" w:type="dxa"/>
          </w:tcPr>
          <w:p w:rsidR="00DA2891" w:rsidRDefault="00DA2891">
            <w:pPr>
              <w:rPr>
                <w:b/>
              </w:rPr>
            </w:pPr>
            <w:r w:rsidRPr="00DA2891">
              <w:rPr>
                <w:b/>
              </w:rPr>
              <w:t>Kortit</w:t>
            </w:r>
            <w:r w:rsidR="00912873">
              <w:rPr>
                <w:b/>
              </w:rPr>
              <w:t>/kuvat</w:t>
            </w:r>
            <w:r w:rsidRPr="00DA2891">
              <w:rPr>
                <w:b/>
              </w:rPr>
              <w:t xml:space="preserve"> kertovat</w:t>
            </w:r>
            <w:r>
              <w:rPr>
                <w:b/>
              </w:rPr>
              <w:t xml:space="preserve"> </w:t>
            </w:r>
          </w:p>
          <w:p w:rsidR="00DA2891" w:rsidRPr="00912873" w:rsidRDefault="00912873">
            <w:r>
              <w:t>Oppilaat valitsevat itselleen kuvan joka kuvastaa heitä itseään tai on heistä muuten mielenkiintoinen.</w:t>
            </w:r>
          </w:p>
          <w:p w:rsidR="00DA2891" w:rsidRPr="00DA2891" w:rsidRDefault="00DA2891"/>
        </w:tc>
        <w:tc>
          <w:tcPr>
            <w:tcW w:w="3247" w:type="dxa"/>
          </w:tcPr>
          <w:p w:rsidR="00DA2891" w:rsidRDefault="00912873" w:rsidP="00912873">
            <w:r>
              <w:t>Esittäydytään oman kortin avulla muille. Miksi valitsin tämän kortin. Kerrotaan oma nimi.</w:t>
            </w:r>
          </w:p>
          <w:p w:rsidR="00655184" w:rsidRDefault="00655184" w:rsidP="00912873">
            <w:r>
              <w:t>Kuunteleminen</w:t>
            </w:r>
          </w:p>
        </w:tc>
        <w:tc>
          <w:tcPr>
            <w:tcW w:w="2411" w:type="dxa"/>
          </w:tcPr>
          <w:p w:rsidR="00DA2891" w:rsidRDefault="00912873">
            <w:r>
              <w:t>Tutustuminen</w:t>
            </w:r>
          </w:p>
        </w:tc>
      </w:tr>
      <w:tr w:rsidR="00DA2891" w:rsidTr="004B4406">
        <w:tc>
          <w:tcPr>
            <w:tcW w:w="1083" w:type="dxa"/>
          </w:tcPr>
          <w:p w:rsidR="00DA2891" w:rsidRDefault="00655184">
            <w:r>
              <w:t>5-</w:t>
            </w:r>
            <w:r w:rsidR="00912873">
              <w:t>10 min</w:t>
            </w:r>
          </w:p>
        </w:tc>
        <w:tc>
          <w:tcPr>
            <w:tcW w:w="2881" w:type="dxa"/>
          </w:tcPr>
          <w:p w:rsidR="00DA2891" w:rsidRDefault="00912873">
            <w:pPr>
              <w:rPr>
                <w:b/>
              </w:rPr>
            </w:pPr>
            <w:r>
              <w:rPr>
                <w:b/>
              </w:rPr>
              <w:t>Jutturyhmät</w:t>
            </w:r>
          </w:p>
          <w:p w:rsidR="00912873" w:rsidRPr="00912873" w:rsidRDefault="00912873">
            <w:r>
              <w:t>Oppilaat kulkevat luokassa sikin sokin musiikin soidessa. Kun musiikki lakkaa muodostetaan nopeasti 3-4 hengen ryhmiä. Ryhmissä keskustellaan muutamalla sanalla opettajan antamasta kysymyksestä.</w:t>
            </w:r>
            <w:r w:rsidR="00655184">
              <w:t xml:space="preserve"> Esim. mikä on lempiruokasi, miten kuljet kouluun.</w:t>
            </w:r>
            <w:r>
              <w:t xml:space="preserve"> Kaikki vastaavat lyhyesti. </w:t>
            </w:r>
            <w:r w:rsidR="00655184">
              <w:t>Opettaja voi myös antaa vinkin siitä kuka aloittaa keskustelun esim. se, jolla on värikkäin paita jne.</w:t>
            </w:r>
          </w:p>
        </w:tc>
        <w:tc>
          <w:tcPr>
            <w:tcW w:w="3247" w:type="dxa"/>
          </w:tcPr>
          <w:p w:rsidR="00DA2891" w:rsidRDefault="00655184">
            <w:r>
              <w:t xml:space="preserve">Keskustelu pienissä vaihtuvissa ryhmissä. Tähän voidaan myös lisätä se, että ennen omaa vastausta on sanottava muiden nimet. </w:t>
            </w:r>
          </w:p>
          <w:p w:rsidR="00655184" w:rsidRDefault="00655184">
            <w:r>
              <w:t>Kuunteleminen</w:t>
            </w:r>
          </w:p>
        </w:tc>
        <w:tc>
          <w:tcPr>
            <w:tcW w:w="2411" w:type="dxa"/>
          </w:tcPr>
          <w:p w:rsidR="00DA2891" w:rsidRDefault="00655184">
            <w:r>
              <w:t>Tutustuminen</w:t>
            </w:r>
          </w:p>
        </w:tc>
      </w:tr>
      <w:tr w:rsidR="005A646B" w:rsidTr="004B4406">
        <w:trPr>
          <w:trHeight w:val="3264"/>
        </w:trPr>
        <w:tc>
          <w:tcPr>
            <w:tcW w:w="1083" w:type="dxa"/>
          </w:tcPr>
          <w:p w:rsidR="005A646B" w:rsidRDefault="005A646B">
            <w:proofErr w:type="gramStart"/>
            <w:r>
              <w:t>10-15</w:t>
            </w:r>
            <w:proofErr w:type="gramEnd"/>
            <w:r>
              <w:t xml:space="preserve"> min</w:t>
            </w:r>
          </w:p>
        </w:tc>
        <w:tc>
          <w:tcPr>
            <w:tcW w:w="2881" w:type="dxa"/>
          </w:tcPr>
          <w:p w:rsidR="005A646B" w:rsidRDefault="004B4406">
            <w:pPr>
              <w:rPr>
                <w:b/>
              </w:rPr>
            </w:pPr>
            <w:r>
              <w:rPr>
                <w:b/>
              </w:rPr>
              <w:t>Juttu</w:t>
            </w:r>
            <w:bookmarkStart w:id="0" w:name="_GoBack"/>
            <w:bookmarkEnd w:id="0"/>
            <w:r w:rsidR="005A646B">
              <w:rPr>
                <w:b/>
              </w:rPr>
              <w:t>jono</w:t>
            </w:r>
          </w:p>
          <w:p w:rsidR="005A646B" w:rsidRPr="005A646B" w:rsidRDefault="005A646B">
            <w:r>
              <w:t xml:space="preserve">Oppilaat seisovat kahdessa vastakkaisessa jonossa niin, että jokaisella on pari. Opettaja antaa parille aiheen, josta he keskustelevat 1-2 min. Merkistä pari vaihtuu niin, että toinen jono liikkuu yhden oppilaan verran eteenpäin. </w:t>
            </w:r>
          </w:p>
        </w:tc>
        <w:tc>
          <w:tcPr>
            <w:tcW w:w="3247" w:type="dxa"/>
          </w:tcPr>
          <w:p w:rsidR="005A646B" w:rsidRDefault="005A646B">
            <w:r>
              <w:t>Parikeskustelu</w:t>
            </w:r>
          </w:p>
        </w:tc>
        <w:tc>
          <w:tcPr>
            <w:tcW w:w="2411" w:type="dxa"/>
          </w:tcPr>
          <w:p w:rsidR="005A646B" w:rsidRDefault="005A646B">
            <w:r>
              <w:t>Tutustuminen</w:t>
            </w:r>
          </w:p>
        </w:tc>
      </w:tr>
      <w:tr w:rsidR="005A646B" w:rsidTr="004B4406">
        <w:tc>
          <w:tcPr>
            <w:tcW w:w="1083" w:type="dxa"/>
          </w:tcPr>
          <w:p w:rsidR="005A646B" w:rsidRDefault="005A646B">
            <w:r>
              <w:t xml:space="preserve">10 </w:t>
            </w:r>
            <w:r w:rsidR="007D29E8">
              <w:t xml:space="preserve">-15 </w:t>
            </w:r>
            <w:r>
              <w:t>min</w:t>
            </w:r>
          </w:p>
        </w:tc>
        <w:tc>
          <w:tcPr>
            <w:tcW w:w="2881" w:type="dxa"/>
          </w:tcPr>
          <w:p w:rsidR="005A646B" w:rsidRDefault="007D29E8">
            <w:r>
              <w:t>ET-ryhmän yhteisten sääntöjen laatiminen.</w:t>
            </w:r>
          </w:p>
          <w:p w:rsidR="007D29E8" w:rsidRPr="005A646B" w:rsidRDefault="007D29E8">
            <w:r>
              <w:t>Millainen on hyvä ja toimiva ryhmä?</w:t>
            </w:r>
          </w:p>
        </w:tc>
        <w:tc>
          <w:tcPr>
            <w:tcW w:w="3247" w:type="dxa"/>
          </w:tcPr>
          <w:p w:rsidR="005A646B" w:rsidRDefault="007D29E8">
            <w:r>
              <w:t>Parikeskustelu, 4 hengen ryhmä ja koko luokan yhteinen koonti</w:t>
            </w:r>
          </w:p>
        </w:tc>
        <w:tc>
          <w:tcPr>
            <w:tcW w:w="2411" w:type="dxa"/>
          </w:tcPr>
          <w:p w:rsidR="005A646B" w:rsidRDefault="007D29E8">
            <w:r>
              <w:t>Sääntöjen laatiminen</w:t>
            </w:r>
          </w:p>
        </w:tc>
      </w:tr>
    </w:tbl>
    <w:p w:rsidR="00655184" w:rsidRDefault="00655184"/>
    <w:sectPr w:rsidR="00655184" w:rsidSect="00FE3354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91"/>
    <w:rsid w:val="0026508B"/>
    <w:rsid w:val="004B4406"/>
    <w:rsid w:val="005A646B"/>
    <w:rsid w:val="00655184"/>
    <w:rsid w:val="007D29E8"/>
    <w:rsid w:val="00912873"/>
    <w:rsid w:val="00A90C3F"/>
    <w:rsid w:val="00DA2891"/>
    <w:rsid w:val="00F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29C7051-74AB-4A19-8F6D-8B0B519B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A2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95C52C-7271-4AA6-8F17-E998DCE8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Ala-Härkönen</dc:creator>
  <cp:keywords/>
  <dc:description/>
  <cp:lastModifiedBy>Salmenkivi, Eero O A</cp:lastModifiedBy>
  <cp:revision>2</cp:revision>
  <dcterms:created xsi:type="dcterms:W3CDTF">2016-04-04T16:49:00Z</dcterms:created>
  <dcterms:modified xsi:type="dcterms:W3CDTF">2016-04-04T16:49:00Z</dcterms:modified>
</cp:coreProperties>
</file>