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02" w:rsidRDefault="005A5102" w:rsidP="005A5102">
      <w:pPr>
        <w:spacing w:line="360" w:lineRule="auto"/>
        <w:jc w:val="right"/>
      </w:pPr>
      <w:r>
        <w:t>Elämänkatsomustieto</w:t>
      </w:r>
    </w:p>
    <w:p w:rsidR="005A5102" w:rsidRDefault="005A5102" w:rsidP="005A5102">
      <w:pPr>
        <w:spacing w:line="360" w:lineRule="auto"/>
        <w:jc w:val="right"/>
      </w:pPr>
      <w:bookmarkStart w:id="0" w:name="_GoBack"/>
      <w:bookmarkEnd w:id="0"/>
    </w:p>
    <w:p w:rsidR="005A5102" w:rsidRDefault="005A5102" w:rsidP="005A5102">
      <w:pPr>
        <w:spacing w:line="360" w:lineRule="auto"/>
        <w:jc w:val="center"/>
      </w:pPr>
      <w:r>
        <w:t>TUNTISUUNNITELMA</w:t>
      </w:r>
    </w:p>
    <w:p w:rsidR="005A5102" w:rsidRDefault="005A5102" w:rsidP="005A5102">
      <w:pPr>
        <w:spacing w:line="360" w:lineRule="auto"/>
        <w:jc w:val="center"/>
      </w:pPr>
    </w:p>
    <w:p w:rsidR="00A30239" w:rsidRDefault="00A30239" w:rsidP="00A30239">
      <w:pPr>
        <w:spacing w:line="360" w:lineRule="auto"/>
      </w:pPr>
      <w:r>
        <w:t>TUNNIN SISÄLTÖ:</w:t>
      </w:r>
    </w:p>
    <w:p w:rsidR="00A30239" w:rsidRDefault="00A30239" w:rsidP="00A30239">
      <w:pPr>
        <w:numPr>
          <w:ilvl w:val="0"/>
          <w:numId w:val="2"/>
        </w:numPr>
        <w:spacing w:line="360" w:lineRule="auto"/>
      </w:pPr>
      <w:r>
        <w:t>Yhteisö ja ihmisoikeudet (OPS)</w:t>
      </w:r>
    </w:p>
    <w:p w:rsidR="00A30239" w:rsidRDefault="00A30239" w:rsidP="00A30239">
      <w:pPr>
        <w:numPr>
          <w:ilvl w:val="0"/>
          <w:numId w:val="2"/>
        </w:numPr>
        <w:spacing w:line="360" w:lineRule="auto"/>
      </w:pPr>
      <w:r>
        <w:t>tasa-arvo ja rauha</w:t>
      </w:r>
      <w:r w:rsidR="005A5102">
        <w:t xml:space="preserve"> </w:t>
      </w:r>
      <w:r>
        <w:t>(OPS)</w:t>
      </w:r>
    </w:p>
    <w:p w:rsidR="000E102B" w:rsidRDefault="00D66890" w:rsidP="00A30239">
      <w:pPr>
        <w:numPr>
          <w:ilvl w:val="0"/>
          <w:numId w:val="2"/>
        </w:numPr>
        <w:spacing w:line="360" w:lineRule="auto"/>
      </w:pPr>
      <w:r>
        <w:t>keskitytään rauha-käsitteeseen</w:t>
      </w:r>
      <w:r w:rsidR="00A30239">
        <w:t xml:space="preserve"> ja siihen </w:t>
      </w:r>
      <w:r w:rsidR="00A30239" w:rsidRPr="006F2D7D">
        <w:rPr>
          <w:b/>
        </w:rPr>
        <w:t>miten voin edistää rauhaa</w:t>
      </w:r>
      <w:r w:rsidR="006F2D7D">
        <w:rPr>
          <w:b/>
        </w:rPr>
        <w:t xml:space="preserve"> (POPS)</w:t>
      </w:r>
    </w:p>
    <w:p w:rsidR="00D66890" w:rsidRDefault="00D66890" w:rsidP="00D66890">
      <w:pPr>
        <w:spacing w:line="360" w:lineRule="auto"/>
      </w:pPr>
    </w:p>
    <w:p w:rsidR="00D66890" w:rsidRDefault="00D66890" w:rsidP="005A5102">
      <w:pPr>
        <w:spacing w:line="360" w:lineRule="auto"/>
      </w:pPr>
      <w:r>
        <w:t>TAVOITTEET:</w:t>
      </w:r>
    </w:p>
    <w:p w:rsidR="000E102B" w:rsidRDefault="00D66890" w:rsidP="005A5102">
      <w:pPr>
        <w:spacing w:line="360" w:lineRule="auto"/>
      </w:pPr>
      <w:r>
        <w:t>Tarkoituksena on keskittyä tällä tunnilla nimenomaan rauhaan ja käsitteen rauha avaamiseen.</w:t>
      </w:r>
    </w:p>
    <w:p w:rsidR="00D66890" w:rsidRDefault="00D66890" w:rsidP="00D66890">
      <w:pPr>
        <w:numPr>
          <w:ilvl w:val="0"/>
          <w:numId w:val="1"/>
        </w:numPr>
        <w:spacing w:line="360" w:lineRule="auto"/>
      </w:pPr>
      <w:r>
        <w:t>Oppilaat alkavat pohtimaan mitä kaikkea rauhalla voidaan tarkoittaa</w:t>
      </w:r>
    </w:p>
    <w:p w:rsidR="00D66890" w:rsidRDefault="00D66890" w:rsidP="00D66890">
      <w:pPr>
        <w:numPr>
          <w:ilvl w:val="0"/>
          <w:numId w:val="1"/>
        </w:numPr>
        <w:spacing w:line="360" w:lineRule="auto"/>
      </w:pPr>
      <w:r>
        <w:t>Oppilaat ymmärtävät rauha-käsitteen ilmenemisen myös omassa ympäristössään</w:t>
      </w:r>
    </w:p>
    <w:p w:rsidR="00D66890" w:rsidRDefault="00D66890" w:rsidP="00D66890">
      <w:pPr>
        <w:spacing w:line="360" w:lineRule="auto"/>
      </w:pPr>
    </w:p>
    <w:p w:rsidR="00D66890" w:rsidRDefault="00D70A8D" w:rsidP="00D66890">
      <w:pPr>
        <w:spacing w:line="360" w:lineRule="auto"/>
      </w:pPr>
      <w:r>
        <w:t>KOHDERYHMÄ: 5.-6</w:t>
      </w:r>
      <w:r w:rsidR="00D66890">
        <w:t>.-luokat, yhdysopetus, 2 oppituntia</w:t>
      </w:r>
    </w:p>
    <w:p w:rsidR="00D66890" w:rsidRDefault="00D66890" w:rsidP="00D66890">
      <w:pPr>
        <w:spacing w:line="360" w:lineRule="auto"/>
      </w:pPr>
    </w:p>
    <w:p w:rsidR="00D66890" w:rsidRDefault="00D66890" w:rsidP="00D66890">
      <w:pPr>
        <w:spacing w:line="360" w:lineRule="auto"/>
      </w:pPr>
      <w:r>
        <w:t>Tunnin kulku:</w:t>
      </w:r>
    </w:p>
    <w:p w:rsidR="0065547D" w:rsidRDefault="0065547D" w:rsidP="00D66890">
      <w:pPr>
        <w:spacing w:line="360" w:lineRule="auto"/>
      </w:pPr>
    </w:p>
    <w:p w:rsidR="00D66890" w:rsidRDefault="00D66890" w:rsidP="00D66890">
      <w:pPr>
        <w:spacing w:line="360" w:lineRule="auto"/>
      </w:pPr>
      <w:r>
        <w:t>OSA 1</w:t>
      </w:r>
    </w:p>
    <w:p w:rsidR="00D66890" w:rsidRDefault="00D66890" w:rsidP="00D66890">
      <w:pPr>
        <w:spacing w:line="360" w:lineRule="auto"/>
      </w:pPr>
      <w:r>
        <w:t>Opettaja tuo l</w:t>
      </w:r>
      <w:r w:rsidR="00A30239">
        <w:t>uokkaan kuvia erilaisista rauhansymboleista</w:t>
      </w:r>
      <w:r>
        <w:t xml:space="preserve">, esim. </w:t>
      </w:r>
      <w:r w:rsidR="0065547D">
        <w:t>peace -merkki</w:t>
      </w:r>
      <w:r>
        <w:t xml:space="preserve"> ja rauhankyyhky jne. (Esim. </w:t>
      </w:r>
      <w:r w:rsidR="0065547D">
        <w:t>Hesarin</w:t>
      </w:r>
      <w:r>
        <w:t xml:space="preserve"> kuukausiliitteessä ollut juttu rauhanaatteesta</w:t>
      </w:r>
      <w:r w:rsidR="0065547D">
        <w:t>)</w:t>
      </w:r>
      <w:r>
        <w:t>.</w:t>
      </w:r>
      <w:r w:rsidRPr="00D66890">
        <w:t xml:space="preserve"> </w:t>
      </w:r>
      <w:r>
        <w:t>(Tunnin alkuun voidaan lukea lyhyt tarina, jossa käsitellään rauhaa ja sen eri muotoja. Tämä vain jos oppilasryhmä on sellainen, ettei sieltä helposti nouse esiin oppilaiden omia ideoita.)</w:t>
      </w:r>
    </w:p>
    <w:p w:rsidR="00D66890" w:rsidRDefault="00D66890" w:rsidP="00D66890">
      <w:pPr>
        <w:spacing w:line="360" w:lineRule="auto"/>
      </w:pPr>
    </w:p>
    <w:p w:rsidR="00D66890" w:rsidRDefault="00D66890" w:rsidP="00D66890">
      <w:pPr>
        <w:spacing w:line="360" w:lineRule="auto"/>
      </w:pPr>
      <w:r>
        <w:t>Kysytään tietävätkö oppilaat mitä asiat symb</w:t>
      </w:r>
      <w:r w:rsidR="006F2D7D">
        <w:t xml:space="preserve">oloivat </w:t>
      </w:r>
      <w:r w:rsidR="006F2D7D">
        <w:sym w:font="Wingdings" w:char="F0E0"/>
      </w:r>
      <w:r w:rsidR="006F2D7D">
        <w:t xml:space="preserve"> rauhaa</w:t>
      </w:r>
    </w:p>
    <w:p w:rsidR="00D66890" w:rsidRDefault="00D66890" w:rsidP="00D66890">
      <w:pPr>
        <w:spacing w:line="360" w:lineRule="auto"/>
      </w:pPr>
      <w:r>
        <w:t xml:space="preserve">Tämän jälkeen pyritään löytämään sanallinen määrittely rauhalle ja toteutetaan se niin että taululle aletaan </w:t>
      </w:r>
      <w:proofErr w:type="gramStart"/>
      <w:r>
        <w:t>kokoamaan</w:t>
      </w:r>
      <w:proofErr w:type="gramEnd"/>
      <w:r>
        <w:t xml:space="preserve"> miellekarttaa, joka täydentyy oppilaiden ehdotuksista.</w:t>
      </w:r>
    </w:p>
    <w:p w:rsidR="00D66890" w:rsidRDefault="00D66890" w:rsidP="00D66890">
      <w:pPr>
        <w:spacing w:line="360" w:lineRule="auto"/>
      </w:pPr>
      <w:proofErr w:type="gramStart"/>
      <w:r>
        <w:t>-</w:t>
      </w:r>
      <w:proofErr w:type="gramEnd"/>
      <w:r>
        <w:t xml:space="preserve"> todetaan että rauha</w:t>
      </w:r>
      <w:r w:rsidR="00A30239">
        <w:t>a</w:t>
      </w:r>
      <w:r>
        <w:t xml:space="preserve"> voidaan </w:t>
      </w:r>
      <w:r w:rsidR="00A30239">
        <w:t xml:space="preserve">lähestyä ja </w:t>
      </w:r>
      <w:r>
        <w:t>määritellä hyvin eri tavoin</w:t>
      </w:r>
    </w:p>
    <w:p w:rsidR="00D66890" w:rsidRDefault="00D66890" w:rsidP="00D66890">
      <w:pPr>
        <w:spacing w:line="360" w:lineRule="auto"/>
      </w:pPr>
      <w:proofErr w:type="gramStart"/>
      <w:r>
        <w:t>-</w:t>
      </w:r>
      <w:proofErr w:type="gramEnd"/>
      <w:r>
        <w:t xml:space="preserve"> opettajan tulee pitää huolta että käsitteen eri ulottuvuudet tulevat esille</w:t>
      </w:r>
    </w:p>
    <w:p w:rsidR="00D66890" w:rsidRDefault="00D66890" w:rsidP="00D66890">
      <w:pPr>
        <w:spacing w:line="360" w:lineRule="auto"/>
      </w:pPr>
      <w:r>
        <w:t>(esim. väkivallattomuus, rauha sodan vastakohtana, rauha valtioiden välisenä sotilas-poliittisena tilana, rauha elinympäristössämme, koulurauha jne...)</w:t>
      </w:r>
    </w:p>
    <w:p w:rsidR="0065547D" w:rsidRDefault="0065547D" w:rsidP="00D66890">
      <w:pPr>
        <w:spacing w:line="360" w:lineRule="auto"/>
      </w:pPr>
    </w:p>
    <w:p w:rsidR="00D66890" w:rsidRDefault="0065547D" w:rsidP="00D66890">
      <w:pPr>
        <w:spacing w:line="360" w:lineRule="auto"/>
      </w:pPr>
      <w:r>
        <w:t>OSA 2</w:t>
      </w:r>
    </w:p>
    <w:p w:rsidR="00D66890" w:rsidRDefault="00D66890" w:rsidP="00D66890">
      <w:pPr>
        <w:spacing w:line="360" w:lineRule="auto"/>
      </w:pPr>
      <w:r>
        <w:lastRenderedPageBreak/>
        <w:t>Kun miellekarttaan on tullut riittävästi monipuolisia asioita, tulee jokaisen oppilaan</w:t>
      </w:r>
      <w:r w:rsidR="0065547D">
        <w:t xml:space="preserve"> poimia vihkoonsa rauha otsikon</w:t>
      </w:r>
      <w:r>
        <w:t xml:space="preserve"> alle 3 sellaista näkökulmaa tai asiaa, jotka tulivat heille uutena ajatuksena rauhan suhteen.</w:t>
      </w:r>
    </w:p>
    <w:p w:rsidR="00D66890" w:rsidRDefault="00D66890" w:rsidP="00D66890">
      <w:pPr>
        <w:spacing w:line="360" w:lineRule="auto"/>
      </w:pPr>
    </w:p>
    <w:p w:rsidR="0065547D" w:rsidRDefault="0065547D" w:rsidP="00D66890">
      <w:pPr>
        <w:spacing w:line="360" w:lineRule="auto"/>
      </w:pPr>
      <w:r>
        <w:t>OSA 3</w:t>
      </w:r>
    </w:p>
    <w:p w:rsidR="00D66890" w:rsidRDefault="00D66890" w:rsidP="00D66890">
      <w:pPr>
        <w:spacing w:line="360" w:lineRule="auto"/>
      </w:pPr>
      <w:r>
        <w:t>Tämän jälkeen taululle piirretään jana, jonka toisessa päässä on rauha ja toisessa sota.</w:t>
      </w:r>
      <w:r w:rsidR="00A30239">
        <w:t xml:space="preserve"> Käydään janan ideaa läpi yhdessä.</w:t>
      </w:r>
      <w:r>
        <w:t xml:space="preserve"> Oppilaille jaetaan erilaisia tarinoita, huomioiden luokka-aste-erot. Oppilaiden tehtävänä on huolellisesti luke</w:t>
      </w:r>
      <w:r w:rsidR="00A30239">
        <w:t>a oma tarinansa ja miettiä mille</w:t>
      </w:r>
      <w:r>
        <w:t xml:space="preserve"> kohdalle rauha-sota-jatkumoa heidän tarinansa sijoittuisi. Ideana on estää ns. dikotomisen käsityksen syntymistä ja herättää oppilaita havaitsemaan</w:t>
      </w:r>
      <w:r w:rsidR="0065547D">
        <w:t xml:space="preserve"> että myös omaa ympäristöä</w:t>
      </w:r>
      <w:r w:rsidR="00A30239">
        <w:t>än</w:t>
      </w:r>
      <w:r w:rsidR="0065547D">
        <w:t xml:space="preserve"> voi tarkastella rauhan suhteen. Oppilaat kirjoittavat tarinansa päähenkilön nimen janalle siihen kohtaan, mihin he katsovat sen kuuluvan ja pienryhmissä esittelevät oman tarinansa ja perustelun sille miksi he sijoittivat tarinan</w:t>
      </w:r>
      <w:r w:rsidR="00A30239">
        <w:t xml:space="preserve"> </w:t>
      </w:r>
      <w:r w:rsidR="0065547D">
        <w:t>juuri siihen kohtaan.</w:t>
      </w:r>
    </w:p>
    <w:p w:rsidR="00D66890" w:rsidRDefault="00D66890" w:rsidP="00D66890">
      <w:pPr>
        <w:spacing w:line="360" w:lineRule="auto"/>
      </w:pPr>
    </w:p>
    <w:p w:rsidR="00A30239" w:rsidRDefault="00A30239" w:rsidP="00D66890">
      <w:pPr>
        <w:spacing w:line="360" w:lineRule="auto"/>
      </w:pPr>
      <w:r>
        <w:t>OSA 4</w:t>
      </w:r>
    </w:p>
    <w:p w:rsidR="006F2D7D" w:rsidRDefault="00D66890" w:rsidP="00D66890">
      <w:pPr>
        <w:spacing w:line="360" w:lineRule="auto"/>
      </w:pPr>
      <w:r>
        <w:t xml:space="preserve">Rauha kouluyhteisössä - rauhanpuu, jokainen tekee 2-3 lehteä puuhun ja kirjoittaa lehtiin sellaisia asioita, joilla koulurauhaa voidaan edistää tai </w:t>
      </w:r>
      <w:r w:rsidR="006F2D7D">
        <w:t xml:space="preserve">joilla </w:t>
      </w:r>
      <w:r>
        <w:t>se voidaan taata.</w:t>
      </w:r>
      <w:r w:rsidR="006F2D7D">
        <w:t xml:space="preserve"> </w:t>
      </w:r>
    </w:p>
    <w:p w:rsidR="006F2D7D" w:rsidRDefault="006F2D7D" w:rsidP="00D66890">
      <w:pPr>
        <w:spacing w:line="360" w:lineRule="auto"/>
      </w:pPr>
    </w:p>
    <w:p w:rsidR="00D66890" w:rsidRDefault="006F2D7D" w:rsidP="00D66890">
      <w:pPr>
        <w:spacing w:line="360" w:lineRule="auto"/>
      </w:pPr>
      <w:r>
        <w:sym w:font="Wingdings" w:char="F0E0"/>
      </w:r>
      <w:r>
        <w:t xml:space="preserve"> huomataan että samat asiat ovat pitkälti ratkaisuna myös sodissa, vaikka ne usein ovatkin toki hyvin monimutkaisia ja ongelmallisia</w:t>
      </w:r>
    </w:p>
    <w:p w:rsidR="00D66890" w:rsidRDefault="00D66890" w:rsidP="00D66890">
      <w:pPr>
        <w:spacing w:line="360" w:lineRule="auto"/>
      </w:pPr>
    </w:p>
    <w:p w:rsidR="00D66890" w:rsidRDefault="00D66890" w:rsidP="00D66890">
      <w:pPr>
        <w:spacing w:line="360" w:lineRule="auto"/>
      </w:pPr>
    </w:p>
    <w:sectPr w:rsidR="00D668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0606"/>
    <w:multiLevelType w:val="hybridMultilevel"/>
    <w:tmpl w:val="7B3AD578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E6F60D2"/>
    <w:multiLevelType w:val="hybridMultilevel"/>
    <w:tmpl w:val="4BE852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02"/>
    <w:rsid w:val="000E102B"/>
    <w:rsid w:val="0017579B"/>
    <w:rsid w:val="005A5102"/>
    <w:rsid w:val="0065547D"/>
    <w:rsid w:val="006F2D7D"/>
    <w:rsid w:val="00845BF2"/>
    <w:rsid w:val="00A30239"/>
    <w:rsid w:val="00AB0986"/>
    <w:rsid w:val="00C22A68"/>
    <w:rsid w:val="00D66890"/>
    <w:rsid w:val="00D7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2347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Terhi Rantanen</vt:lpstr>
      <vt:lpstr>Terhi Rantanen</vt:lpstr>
    </vt:vector>
  </TitlesOfParts>
  <Company>NCC</Company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Terhi Rantanen</dc:title>
  <dc:creator>fioikajp</dc:creator>
  <cp:lastModifiedBy>Suorsa, Minna A</cp:lastModifiedBy>
  <cp:revision>2</cp:revision>
  <cp:lastPrinted>2009-02-25T12:45:00Z</cp:lastPrinted>
  <dcterms:created xsi:type="dcterms:W3CDTF">2014-02-06T07:32:00Z</dcterms:created>
  <dcterms:modified xsi:type="dcterms:W3CDTF">2014-02-06T07:32:00Z</dcterms:modified>
</cp:coreProperties>
</file>