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Suomen Punainen Risti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Johdanto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Tämän opintoprojektin aiheena on Suomen Punainen Risti, SPR. Suunnitelma on tehty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alaasteen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luokille 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Suunnitelmassa on otettu huomioon Sipoon kunnan suomenkielisen perusopetuksen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opetussuunnitelma tuntijakoineen. Elämänkatsomustiedon tunteja on yksi viikossa luokilla 13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ja 5 </w:t>
      </w:r>
      <w:r>
        <w:rPr>
          <w:rFonts w:ascii="Times New Roman" w:hAnsi="Times New Roman" w:cs="Times New Roman"/>
          <w:color w:val="000000"/>
          <w:sz w:val="24"/>
          <w:szCs w:val="24"/>
        </w:rPr>
        <w:t>sekä kaksi viikkotuntia luokilla 4 ja 6.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Valitsin kohteeksi Suomen Punaisen Ristin, joka on melko tunnettu järjestö Suomessa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ulkomailla, ja näin ollen myös useimmille lapsille tuttu järjestö ainakin nimeltään. Järjestöllä on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tarjottavana ilmaista materiaalia opettajille ja erilaisia palveluja kouluille. Tämän lisäksi SPR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järjestää erilaista toimintaa nuorille ja vapaaehtoisille. Koska SPR:n toimistoissa ei ole konkreettista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toimintaa, projektin puitteissa oppilaat eivät vieraile SPR:n tiloissa, vaan sieltä tulee henkilö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kouluvierailulle. Projekti on suunniteltu sijoittumaan ajankohdaltaan Nälkäpäiväkeräyksen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yhteyteen (keräys 22.24.9.2005).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Tavoitteeksi vuosiluokille 15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nousee opetussuunnitelman perusteista seuraava kohta: ”edistää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oppilaan pyrkimystä kehittää kykyään eettiseen toimintaan ja oppia huomaamaan kohtaamiensa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arkipäivän tilanteiden eettiset ulottuvuudet… tutustua ihmisoikeuksien, suvaitsevaisuuden,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oikeudenmukaisuuden periaatteisiin ja oppia kantamaan vastuuta itsestään, toisista ihmisistä”.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Näiden lisäksi vuosiluokalle 6 nousee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opsin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perusteista tavoite ”edistää oppilaan pyrkimystä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omaksua ja sisäistää ihmisoikeuksien, suvaitsevaisuuden, maailman laajuisen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oikeudenmukaisuuden periaatteita”.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Vuosiluokkien 15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keskeisistä sisällöistä Ihmissuhteet ja moraalinen kasvu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aiheet toisen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kohtaaminen ja hänen asemaansa asettautuminen, oikeudenmukaisuus, oikeudenmukaisuuden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toteutuminen jokapäiväisessä elämässä, rikkaus ja köyhyys maailmassa, hyvä elämä sekä Yhteisö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ihmisoikeudet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aiheet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tasaarvo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rauha voidaan katsoa sisältyvän tähän projektiin.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Vuosiluokalla 6 näitä aiheita voidaan syventää ja niiden lisäksi projektin yhteydessä voidaan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käsitellä Kansalaisuus ja hyvä yhteiskunta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–aihepiirin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teemaa toimiminen kansalaisena. Keskeisiä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käsitteitä tässä opintoprojektissa ovat suvaitsevaisuus, erilaisuus, toveruus ja toisten auttaminen.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Valitsin opintoprojektin aiheeksi SPR:n ja teemoiksi mm. erilaisuuden ja toisten auttamisen siksi,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että oppilaat oppisivat huomaamaan, että asiat Suomessa ovat todellakin hyvin verrattuna moniin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muihin maihin. Nykypäivänä oppilaat valittavat usein oloistaan ja tehtävistään, ovat tyytymättömiä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elinoloihinsa, pikkuasioihin (viikkorahat suuruus, kouluruoka, jne.), ym. Tavoitteena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opintoprojektissa on, että oppilaat huomaisivat vallitsevat elinolosuhteet myös muualla maailmassa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oppisivat olemaan tyytyväisiä siihen, mitä heillä jo 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(ja mikä on Suomessa useimmiten</w:t>
      </w:r>
      <w:proofErr w:type="gram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itsestäänselvyys). Tavoitteena on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myöskin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opettaa, miten pienetkin teot saavat yhdistyessään aikaan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paljon (pieni summa yhdeltä ihmiseltä keräykseen muuttuu suureksi rahamääräksi).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Aiheen pohjustaminen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Aihetta lähestytään esittelemällä SPR:n toiminnan eri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osaalueita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painottaen Nälkäpäiväkeräystä,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joka on toteutushetkellä ajankohtainen. Oppilaille esitellään SPR:n toimintaa, johon lukeutuvat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Suomessa sosiaalipalvelut, terveyden edistäminen, hätään joutuneiden auttaminen, valmiustoiminta</w:t>
      </w:r>
      <w:proofErr w:type="gram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onnettomuuksien varalle, työskentely maahanmuuttajien parissa, erilleen joutuneiden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perheenjäsenten etsintä, rikosten uhrien tukeminen, kouluttaminen ja nuorisotyö. Toiminnan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esittelyn yhteydessä tutustutaan SPR:n nettisivuihin 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Koulun oppilaille läheinen asia on Thaimaan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tsunami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–onnettomuus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johon SPR on osallistunut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mittavasti. Aihetta voidaan sivuta esimerkin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omaisesti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toiminnan esittelyn yhteydessä.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Keskustellaan pareittain/pienissä ryhmissä teemasta ”Mitä on auttaminen?”. Siirrytään arkipäivän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tilanteissa auttamisesta maailmalla auttamiseen. Mainitaan myös muita avustusjärjestöjä, jotka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toimivat kriisitilanteissa. Keskustellaan myös aiheesta ”Mitä jokainen voi tehdä?”. Näistä teemoista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keskustellaan ennen varsinaisen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SPRopintoprojektin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alkua sekä koko ryhmän tunnilla että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6.luokkalaisten </w:t>
      </w:r>
      <w:r>
        <w:rPr>
          <w:rFonts w:ascii="Times New Roman" w:hAnsi="Times New Roman" w:cs="Times New Roman"/>
          <w:color w:val="000000"/>
          <w:sz w:val="24"/>
          <w:szCs w:val="24"/>
        </w:rPr>
        <w:t>tunnilla.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Toteutus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Ensimmäinen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yhteinen kaikille oppilaille. Opintokokonaisuuden aluksi tutustutaan SPR:n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nettisivuilta löytyvään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joka on ensisijaisesti suunniteltu alkuopetukseen.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Tarkoituksena on kuitenkin pelata sitä pienissä ryhmissä, joissa olisi useamman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luokkaasteen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oppilaita. Pelin tavoitteena on ”opettaa pelaajaa kohtaamaan omassa elämässään esiintyviä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syrjintätilanteita ja toimimaan niissä suvaitsevasti ja rakentavasti”. Pelin kesto on noin 30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minuuttia, joten ensimmäinen tunti menee tähän peliin.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Peliä kuvaillaan nettisivuilla näin: ”Peli koostuu yhdeksästä erilaisesta tilanteesta, jotka pelaajan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hahmo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kohtaa matkalla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Zoobiplaneetalla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järjestettyihin juhliin.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Jotta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peli ei vahvistaisi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olemassa olevia stereotypioita tai ennakkoluuloja,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 kumppanit ovat mielikuvitushahmoja.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Hahmojen ominaisuuksissa on eroja: yhdellä ei ole lainkaan jalkoja, toisella ei ole yhtä hienoja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leluja kuin muilla, kolmas on hieman yksinkertaisempi luonne kuin muut jne. Pelin tilanteet ovat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kuin suoraan lapsen arkielämästä. Useimmista muista tietokonepeleistä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seikkailut poikkeavat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siinä, että pelissä ei pärjää tappamalla ja tuhoamalla, vaan pelaajalta vaaditaan muiden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huomioimista ja vuorovaikutustaitoja.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pääsee perille juhliin vain ystävystymällä muiden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planeetan hahmojen kanssa.” Peli löytyy osoitteesta: 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http://old.redcross.fi/bobo/#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 Toinen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vain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–luokkalaisille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joilla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ettunteja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viikossa kaksi. Tällä tunnilla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kerrataan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–pelissä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esiintyneitä käsitteitä suvaitsevaisuus, erilaisuus, toveruus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toisten auttaminen. Oppilaat muodostavat neljä ryhmää, joista jokainen paneutuu yhteen teemaan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tekee siitä miellekartan.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Kolmas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Kaikille yhteisellä tunnilla käydään läpi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–luokkalaisten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laatimat miellekartat ja puretaan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keskustellen Avaruus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Bobo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–peliä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Mietitään pelissä olleita tilanteita ja sitä, miten ne vastaavat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lasten arkipäiväisiä tilanteita. Jokaisen tilanteen kohdalla voidaan keskustella esimerkiksi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seuraavista kysymyksistä: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Millainen tämä tilanne oli pelissä? Mitä siinä tapahtui?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Millainen vastaava tilanne voisi olla oikeassa elämässä?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tällaisessa tilanteessa tulisi toimia ja miksi?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tilanne pelissä ratkesi?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lastRenderedPageBreak/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Miten muuten kyseinen tilanne olisi voinut ratketa?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Mitä tapahtui ja miltä toisesta tuntui, jos pelaaja käytti komentoja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yäk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 ja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böö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Pelin ja purkukeskustelun ajatuksena on saada pelaajat oivaltamaan, että suvaitseva ja sosiaalisesti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rakentava käytös kannatti pelin tilanteita ratkottaessa. Palkintona siitä pelaaja pääsee juhliin yhdessä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pelin aikana hankkimiensa kavereiden kanssa. Itsekkäällä ja ennakkoluuloisella asenteella ei pelissä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pääse yhtä pitkälle. (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http://old.redcross.fi/bobo/pedagogiset_ohjeet.html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 Neljäs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tutustuvat SPR:n nettisivujen avulla tarkemmin SPR:n toimintaan Suomessa.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Oppilaat jakautuvat pienempiin ryhmiin, jotka tutustuvat jokainen omaan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osaalueeseen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http://old.redcross.fi/spr_suomi/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 Viides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jälleen koko ryhmän tunti. Tunnilla tutustutaan tarkemmin SPR:n Nälkäpäiväkeräykseen.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Materiaalina käytetään nettisivuilta löytyvää Nälkäpäivän 25vuotishistoriikkia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www.redcross.fi/ajankohtaista/kampanjatjakeraykset/nalkapaiva/nalkapaiva25/fi_FI/index/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3.6 Kuudes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Tämä tunti on 4.ja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–luokkalaisille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Koulussa on sovittu, että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etoppilaat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toteuttavat Nälkäpäiväkeräyksen.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Keräys järjestetään perjantaina 23.9.2005, jolloin 4. ja 6. luokkien oppilaat kiertävät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luokissa keräyslippaiden kanssa ja pitävät päivänavauksen keskusradion kautta. Päivänavauksessa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luetaan kertomus pakolaisleiriltä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www.redcross.fi/ajankohtaista/kampanjatjakeraykset/nalkapaiva/koulut/fi_FI/index/</w:t>
      </w:r>
      <w:r>
        <w:rPr>
          <w:rFonts w:ascii="Times New Roman" w:hAnsi="Times New Roman" w:cs="Times New Roman"/>
          <w:color w:val="000000"/>
          <w:sz w:val="24"/>
          <w:szCs w:val="24"/>
        </w:rPr>
        <w:t>). Oheiselta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nettisivulta löytyy myös piirtoheitinkalvot, joita voi käyttää oheismateriaalina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ettunneilla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muillakin tunneilla.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 Seitsemäs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Tunti on jälleen koko ryhmän tunti. Tunnille tulee vierailija SPR:n Sipoon osastolta. Hän kertoo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Nälkäpäiväkeräyksestä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(mm. keräyksen tuotosta Jokipuiston koulun osalta) ja muusta SPR:n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toiminnasta.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 Kahdeksas tunti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Neljäs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ja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kuudesluokkalaiset kokoavat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postereihin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keskeistä tietoa tämän vuoden Nälkäpäiväkeräyksestä,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 tuotosta oman koulun osalta, ym.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Mahdolliset ongelmat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Toivottavaa olisi, että SPR:n vierailija olisi hyvin suomea puhuva. Sipoossa on paljon ruotsia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äidinkielenään puhuvia, joilla on heikko suomen kielen taito, joten tämä voi olla ihan konkreettinen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 todellinen ongelma. Vierailun tulisi olla vuorovaikutuksellinen tilanne, jossa keskustelussa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olisivat mukana myös kaikki oppilaat. Tämän vuoksi olisi suotavaa, että vierailija olisi tottunut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kouluvierailuihin.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Ongelmia voi aiheuttaa aikataulujen sovittaminen SPR:n henkilön kanssa, sillä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ettunnit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lukujärjestyksessä kiinteässä paikassa.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Arviointi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Opintoprojektin tuloksia voitaisiin arvioida oppilaiden kanssa tiedon lisääntymisessä SPR:stä. SPR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nimenä varmastikin useimmille oppilaille tuttu, mutta tietävätkö oppilaat oikeasti, mitä kaikkea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 tekee. Tämän asian arvioiminen ennen ja jälkeen projektin olisi mielenkiintoista. Opettajana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odottaisin opintoprojektilta luonnollisesti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SPRtiedon</w:t>
      </w:r>
      <w:proofErr w:type="spellEnd"/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huomattavaa lisääntymistä oppilailla ja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onnistunutta Nälkäpäiväkeräystä.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Tärkeää ei olisi se, kuinka paljon rahaa keräyksellä saataisiin,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vaan se, että oppilaat oppisivat, että pienellä omalla panostuksella saadaan aikaiseksi paljon hyvää.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Koska oikeudenmukaisuus ja hyvä elämä eivät ole jakautuneet kaikkialle maailmaan tasapuolisesti,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tulee niiden, joilla asiat ovat hyvin, auttaa huonompiosaisia.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Muuta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SPR:n toimintaa voisi käsitellä myös laajemmin. Nettisivuilta löytyy koululaisille suunnattua</w:t>
      </w:r>
    </w:p>
    <w:p w:rsidR="00FD0DC6" w:rsidRDefault="00FD0DC6" w:rsidP="00FD0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ensiapumateriaalia runsaasti, johon on myös opettajan aineistoa.</w:t>
      </w:r>
    </w:p>
    <w:p w:rsidR="003313EB" w:rsidRDefault="00FD0DC6" w:rsidP="00FD0DC6"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FF"/>
          <w:sz w:val="24"/>
          <w:szCs w:val="24"/>
        </w:rPr>
        <w:t>www.redcross.fi/tulemukaan/koulut/fi_FI/koulutensiavunopetuspaketti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ectPr w:rsidR="003313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C6"/>
    <w:rsid w:val="00016EA7"/>
    <w:rsid w:val="00032746"/>
    <w:rsid w:val="00032E80"/>
    <w:rsid w:val="00036732"/>
    <w:rsid w:val="000427BF"/>
    <w:rsid w:val="00043184"/>
    <w:rsid w:val="00044040"/>
    <w:rsid w:val="00054E5E"/>
    <w:rsid w:val="00064838"/>
    <w:rsid w:val="00070FDE"/>
    <w:rsid w:val="0009497F"/>
    <w:rsid w:val="000D11DB"/>
    <w:rsid w:val="000F58B5"/>
    <w:rsid w:val="000F793C"/>
    <w:rsid w:val="001122FC"/>
    <w:rsid w:val="001153DE"/>
    <w:rsid w:val="00140BDB"/>
    <w:rsid w:val="00145E72"/>
    <w:rsid w:val="00154195"/>
    <w:rsid w:val="001738C9"/>
    <w:rsid w:val="001847FE"/>
    <w:rsid w:val="00186690"/>
    <w:rsid w:val="001B0DAE"/>
    <w:rsid w:val="001C3277"/>
    <w:rsid w:val="001C6238"/>
    <w:rsid w:val="001F0808"/>
    <w:rsid w:val="001F28DD"/>
    <w:rsid w:val="00207D72"/>
    <w:rsid w:val="00212534"/>
    <w:rsid w:val="0022403F"/>
    <w:rsid w:val="00225AD1"/>
    <w:rsid w:val="00231ADC"/>
    <w:rsid w:val="002409EF"/>
    <w:rsid w:val="00257D1E"/>
    <w:rsid w:val="00266100"/>
    <w:rsid w:val="002707C3"/>
    <w:rsid w:val="00297565"/>
    <w:rsid w:val="002D2523"/>
    <w:rsid w:val="002F1AA4"/>
    <w:rsid w:val="002F4C84"/>
    <w:rsid w:val="00300C84"/>
    <w:rsid w:val="00301722"/>
    <w:rsid w:val="003313EB"/>
    <w:rsid w:val="00331429"/>
    <w:rsid w:val="00334CEA"/>
    <w:rsid w:val="00355036"/>
    <w:rsid w:val="00365990"/>
    <w:rsid w:val="00370008"/>
    <w:rsid w:val="00375B96"/>
    <w:rsid w:val="0037676A"/>
    <w:rsid w:val="00377ABB"/>
    <w:rsid w:val="003A5C69"/>
    <w:rsid w:val="003B2A87"/>
    <w:rsid w:val="003D20B9"/>
    <w:rsid w:val="00446D68"/>
    <w:rsid w:val="00460C2A"/>
    <w:rsid w:val="00474036"/>
    <w:rsid w:val="004B0AA1"/>
    <w:rsid w:val="004D68B3"/>
    <w:rsid w:val="004E4A56"/>
    <w:rsid w:val="004F1E78"/>
    <w:rsid w:val="00504101"/>
    <w:rsid w:val="00560A01"/>
    <w:rsid w:val="00581D17"/>
    <w:rsid w:val="00584835"/>
    <w:rsid w:val="00594200"/>
    <w:rsid w:val="005A27F6"/>
    <w:rsid w:val="005B2DC8"/>
    <w:rsid w:val="00615123"/>
    <w:rsid w:val="00621AE4"/>
    <w:rsid w:val="00625689"/>
    <w:rsid w:val="006362CE"/>
    <w:rsid w:val="00644464"/>
    <w:rsid w:val="00650B56"/>
    <w:rsid w:val="0065121C"/>
    <w:rsid w:val="0065258F"/>
    <w:rsid w:val="0065523F"/>
    <w:rsid w:val="006C2009"/>
    <w:rsid w:val="006D4C91"/>
    <w:rsid w:val="006E3A59"/>
    <w:rsid w:val="00706540"/>
    <w:rsid w:val="00707884"/>
    <w:rsid w:val="007113AA"/>
    <w:rsid w:val="007174A1"/>
    <w:rsid w:val="00737C91"/>
    <w:rsid w:val="007540E1"/>
    <w:rsid w:val="00754152"/>
    <w:rsid w:val="00770910"/>
    <w:rsid w:val="007863A1"/>
    <w:rsid w:val="00786BF5"/>
    <w:rsid w:val="007A22EA"/>
    <w:rsid w:val="007C32A5"/>
    <w:rsid w:val="007C6931"/>
    <w:rsid w:val="007D00D3"/>
    <w:rsid w:val="007F184A"/>
    <w:rsid w:val="00827048"/>
    <w:rsid w:val="00847F9A"/>
    <w:rsid w:val="0085250D"/>
    <w:rsid w:val="00854A55"/>
    <w:rsid w:val="008603F9"/>
    <w:rsid w:val="008775E1"/>
    <w:rsid w:val="00877E52"/>
    <w:rsid w:val="00891EC4"/>
    <w:rsid w:val="008B77E0"/>
    <w:rsid w:val="008E1BE5"/>
    <w:rsid w:val="008E5424"/>
    <w:rsid w:val="008F02FA"/>
    <w:rsid w:val="008F2F27"/>
    <w:rsid w:val="00911B56"/>
    <w:rsid w:val="009458F4"/>
    <w:rsid w:val="00966658"/>
    <w:rsid w:val="00971129"/>
    <w:rsid w:val="009925DD"/>
    <w:rsid w:val="009B1DEF"/>
    <w:rsid w:val="009E4B51"/>
    <w:rsid w:val="009F1B83"/>
    <w:rsid w:val="00A17636"/>
    <w:rsid w:val="00A23B2E"/>
    <w:rsid w:val="00A43F47"/>
    <w:rsid w:val="00A53C94"/>
    <w:rsid w:val="00A65A2A"/>
    <w:rsid w:val="00A856F2"/>
    <w:rsid w:val="00AA5614"/>
    <w:rsid w:val="00AB5ACC"/>
    <w:rsid w:val="00AB75E7"/>
    <w:rsid w:val="00AC42F5"/>
    <w:rsid w:val="00AD087C"/>
    <w:rsid w:val="00AD49AB"/>
    <w:rsid w:val="00B24BA3"/>
    <w:rsid w:val="00B35A10"/>
    <w:rsid w:val="00B36AF6"/>
    <w:rsid w:val="00B42DC4"/>
    <w:rsid w:val="00B45059"/>
    <w:rsid w:val="00B5512A"/>
    <w:rsid w:val="00B81E43"/>
    <w:rsid w:val="00BB22B9"/>
    <w:rsid w:val="00BB2A08"/>
    <w:rsid w:val="00BC098E"/>
    <w:rsid w:val="00BD6FD7"/>
    <w:rsid w:val="00BF3B60"/>
    <w:rsid w:val="00C14878"/>
    <w:rsid w:val="00C22B7D"/>
    <w:rsid w:val="00C50058"/>
    <w:rsid w:val="00CA0FAE"/>
    <w:rsid w:val="00CB50F6"/>
    <w:rsid w:val="00CD0847"/>
    <w:rsid w:val="00CE09D3"/>
    <w:rsid w:val="00CF070C"/>
    <w:rsid w:val="00D30460"/>
    <w:rsid w:val="00D41756"/>
    <w:rsid w:val="00D55E85"/>
    <w:rsid w:val="00D578BB"/>
    <w:rsid w:val="00D6247A"/>
    <w:rsid w:val="00D74DF6"/>
    <w:rsid w:val="00D771F3"/>
    <w:rsid w:val="00D9191D"/>
    <w:rsid w:val="00D95CD8"/>
    <w:rsid w:val="00DB1C0C"/>
    <w:rsid w:val="00DC6B22"/>
    <w:rsid w:val="00DE4A37"/>
    <w:rsid w:val="00DF08A4"/>
    <w:rsid w:val="00E231F7"/>
    <w:rsid w:val="00E257EB"/>
    <w:rsid w:val="00E313E9"/>
    <w:rsid w:val="00E31674"/>
    <w:rsid w:val="00E42376"/>
    <w:rsid w:val="00E75E79"/>
    <w:rsid w:val="00E935B5"/>
    <w:rsid w:val="00EB39DB"/>
    <w:rsid w:val="00EB5745"/>
    <w:rsid w:val="00EB6597"/>
    <w:rsid w:val="00ED10CE"/>
    <w:rsid w:val="00ED15AB"/>
    <w:rsid w:val="00ED5602"/>
    <w:rsid w:val="00F0770A"/>
    <w:rsid w:val="00F304D5"/>
    <w:rsid w:val="00F3779E"/>
    <w:rsid w:val="00F47E6B"/>
    <w:rsid w:val="00F50D7D"/>
    <w:rsid w:val="00F84EA7"/>
    <w:rsid w:val="00FD0DC6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1092</Words>
  <Characters>8854</Characters>
  <Application>Microsoft Office Word</Application>
  <DocSecurity>0</DocSecurity>
  <Lines>73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Suorsa, Minna A</dc:creator>
  <cp:lastModifiedBy>Suorsa, Minna A</cp:lastModifiedBy>
  <cp:revision>2</cp:revision>
  <dcterms:created xsi:type="dcterms:W3CDTF">2014-02-06T13:07:00Z</dcterms:created>
  <dcterms:modified xsi:type="dcterms:W3CDTF">2014-02-06T13:07:00Z</dcterms:modified>
</cp:coreProperties>
</file>