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62" w:rsidRPr="0042124C" w:rsidRDefault="00633E7C" w:rsidP="00633E7C">
      <w:pPr>
        <w:keepNext/>
        <w:keepLines/>
        <w:spacing w:line="276" w:lineRule="auto"/>
        <w:jc w:val="center"/>
        <w:rPr>
          <w:rFonts w:asciiTheme="minorHAnsi" w:hAnsiTheme="minorHAnsi" w:cstheme="minorHAnsi"/>
          <w:b/>
          <w:noProof/>
          <w:sz w:val="32"/>
          <w:szCs w:val="32"/>
          <w:lang w:val="en-US"/>
        </w:rPr>
      </w:pPr>
      <w:r w:rsidRPr="0042124C">
        <w:rPr>
          <w:rFonts w:asciiTheme="minorHAnsi" w:hAnsiTheme="minorHAnsi" w:cstheme="minorHAnsi"/>
          <w:b/>
          <w:noProof/>
          <w:sz w:val="32"/>
          <w:szCs w:val="32"/>
          <w:lang w:val="en-US"/>
        </w:rPr>
        <w:t>CORE KNOWLEDGE CONFUSIONS</w:t>
      </w:r>
    </w:p>
    <w:p w:rsidR="00633E7C" w:rsidRDefault="00633E7C" w:rsidP="00AD3C1D">
      <w:pPr>
        <w:spacing w:line="276" w:lineRule="auto"/>
        <w:rPr>
          <w:rFonts w:asciiTheme="minorHAnsi" w:hAnsiTheme="minorHAnsi" w:cstheme="minorHAnsi"/>
          <w:noProof/>
          <w:sz w:val="22"/>
          <w:szCs w:val="22"/>
          <w:lang w:val="en-US"/>
        </w:rPr>
      </w:pPr>
    </w:p>
    <w:p w:rsidR="00AD3C1D" w:rsidRPr="00AD3C1D" w:rsidRDefault="00633E7C" w:rsidP="00AD3C1D">
      <w:pPr>
        <w:spacing w:line="276" w:lineRule="auto"/>
        <w:rPr>
          <w:rFonts w:asciiTheme="minorHAnsi" w:hAnsiTheme="minorHAnsi" w:cstheme="minorHAnsi"/>
          <w:noProof/>
          <w:sz w:val="22"/>
          <w:szCs w:val="22"/>
          <w:lang w:val="en-US"/>
        </w:rPr>
      </w:pPr>
      <w:r w:rsidRPr="00633E7C">
        <w:rPr>
          <w:rFonts w:asciiTheme="minorHAnsi" w:hAnsiTheme="minorHAnsi" w:cstheme="minorHAnsi"/>
          <w:b/>
          <w:noProof/>
          <w:sz w:val="22"/>
          <w:szCs w:val="22"/>
          <w:lang w:val="en-US"/>
        </w:rPr>
        <w:t>Information</w:t>
      </w:r>
      <w:r>
        <w:rPr>
          <w:rFonts w:asciiTheme="minorHAnsi" w:hAnsiTheme="minorHAnsi" w:cstheme="minorHAnsi"/>
          <w:noProof/>
          <w:sz w:val="22"/>
          <w:szCs w:val="22"/>
          <w:lang w:val="en-US"/>
        </w:rPr>
        <w:t xml:space="preserve">: </w:t>
      </w:r>
      <w:r w:rsidR="00AD3C1D" w:rsidRPr="00AD3C1D">
        <w:rPr>
          <w:rFonts w:asciiTheme="minorHAnsi" w:hAnsiTheme="minorHAnsi" w:cstheme="minorHAnsi"/>
          <w:noProof/>
          <w:sz w:val="22"/>
          <w:szCs w:val="22"/>
          <w:lang w:val="en-US"/>
        </w:rPr>
        <w:t xml:space="preserve">The </w:t>
      </w:r>
      <w:r w:rsidR="00AD3C1D">
        <w:rPr>
          <w:rFonts w:asciiTheme="minorHAnsi" w:hAnsiTheme="minorHAnsi" w:cstheme="minorHAnsi"/>
          <w:noProof/>
          <w:sz w:val="22"/>
          <w:szCs w:val="22"/>
          <w:lang w:val="en-US"/>
        </w:rPr>
        <w:t>test</w:t>
      </w:r>
      <w:r w:rsidR="00AD3C1D" w:rsidRPr="00AD3C1D">
        <w:rPr>
          <w:rFonts w:asciiTheme="minorHAnsi" w:hAnsiTheme="minorHAnsi" w:cstheme="minorHAnsi"/>
          <w:noProof/>
          <w:sz w:val="22"/>
          <w:szCs w:val="22"/>
          <w:lang w:val="en-US"/>
        </w:rPr>
        <w:t xml:space="preserve"> assesses category</w:t>
      </w:r>
      <w:r w:rsidR="00AD3C1D">
        <w:rPr>
          <w:rFonts w:asciiTheme="minorHAnsi" w:hAnsiTheme="minorHAnsi" w:cstheme="minorHAnsi"/>
          <w:noProof/>
          <w:sz w:val="22"/>
          <w:szCs w:val="22"/>
          <w:lang w:val="en-US"/>
        </w:rPr>
        <w:t xml:space="preserve"> </w:t>
      </w:r>
      <w:r w:rsidR="00AD3C1D" w:rsidRPr="00AD3C1D">
        <w:rPr>
          <w:rFonts w:asciiTheme="minorHAnsi" w:hAnsiTheme="minorHAnsi" w:cstheme="minorHAnsi"/>
          <w:noProof/>
          <w:sz w:val="22"/>
          <w:szCs w:val="22"/>
          <w:lang w:val="en-US"/>
        </w:rPr>
        <w:t xml:space="preserve">errors confusing </w:t>
      </w:r>
      <w:r w:rsidR="00AD3C1D">
        <w:rPr>
          <w:rFonts w:asciiTheme="minorHAnsi" w:hAnsiTheme="minorHAnsi" w:cstheme="minorHAnsi"/>
          <w:noProof/>
          <w:sz w:val="22"/>
          <w:szCs w:val="22"/>
          <w:lang w:val="en-US"/>
        </w:rPr>
        <w:t xml:space="preserve">ontological </w:t>
      </w:r>
      <w:r>
        <w:rPr>
          <w:rFonts w:asciiTheme="minorHAnsi" w:hAnsiTheme="minorHAnsi" w:cstheme="minorHAnsi"/>
          <w:noProof/>
          <w:sz w:val="22"/>
          <w:szCs w:val="22"/>
          <w:lang w:val="en-US"/>
        </w:rPr>
        <w:t xml:space="preserve">core </w:t>
      </w:r>
      <w:r w:rsidR="00AD3C1D" w:rsidRPr="00AD3C1D">
        <w:rPr>
          <w:rFonts w:asciiTheme="minorHAnsi" w:hAnsiTheme="minorHAnsi" w:cstheme="minorHAnsi"/>
          <w:noProof/>
          <w:sz w:val="22"/>
          <w:szCs w:val="22"/>
          <w:lang w:val="en-US"/>
        </w:rPr>
        <w:t>knowledge about mental phenomena, material</w:t>
      </w:r>
      <w:r w:rsidR="00AD3C1D">
        <w:rPr>
          <w:rFonts w:asciiTheme="minorHAnsi" w:hAnsiTheme="minorHAnsi" w:cstheme="minorHAnsi"/>
          <w:noProof/>
          <w:sz w:val="22"/>
          <w:szCs w:val="22"/>
          <w:lang w:val="en-US"/>
        </w:rPr>
        <w:t xml:space="preserve"> </w:t>
      </w:r>
      <w:r w:rsidR="00AD3C1D" w:rsidRPr="00AD3C1D">
        <w:rPr>
          <w:rFonts w:asciiTheme="minorHAnsi" w:hAnsiTheme="minorHAnsi" w:cstheme="minorHAnsi"/>
          <w:noProof/>
          <w:sz w:val="22"/>
          <w:szCs w:val="22"/>
          <w:lang w:val="en-US"/>
        </w:rPr>
        <w:t>objects, living and animate organisms, and the processes these</w:t>
      </w:r>
    </w:p>
    <w:p w:rsidR="00633E7C" w:rsidRDefault="00AD3C1D" w:rsidP="00AD3C1D">
      <w:pPr>
        <w:spacing w:line="276" w:lineRule="auto"/>
        <w:rPr>
          <w:rFonts w:asciiTheme="minorHAnsi" w:hAnsiTheme="minorHAnsi" w:cstheme="minorHAnsi"/>
          <w:noProof/>
          <w:sz w:val="22"/>
          <w:szCs w:val="22"/>
          <w:lang w:val="en-US"/>
        </w:rPr>
      </w:pPr>
      <w:r w:rsidRPr="00AD3C1D">
        <w:rPr>
          <w:rFonts w:asciiTheme="minorHAnsi" w:hAnsiTheme="minorHAnsi" w:cstheme="minorHAnsi"/>
          <w:noProof/>
          <w:sz w:val="22"/>
          <w:szCs w:val="22"/>
          <w:lang w:val="en-US"/>
        </w:rPr>
        <w:t>engage in</w:t>
      </w:r>
      <w:r>
        <w:rPr>
          <w:rFonts w:asciiTheme="minorHAnsi" w:hAnsiTheme="minorHAnsi" w:cstheme="minorHAnsi"/>
          <w:noProof/>
          <w:sz w:val="22"/>
          <w:szCs w:val="22"/>
          <w:lang w:val="en-US"/>
        </w:rPr>
        <w:t xml:space="preserve">. </w:t>
      </w:r>
      <w:r w:rsidR="00E86B92">
        <w:rPr>
          <w:rFonts w:asciiTheme="minorHAnsi" w:hAnsiTheme="minorHAnsi" w:cstheme="minorHAnsi"/>
          <w:noProof/>
          <w:sz w:val="22"/>
          <w:szCs w:val="22"/>
          <w:lang w:val="en-US"/>
        </w:rPr>
        <w:t xml:space="preserve">These confusions are typically associated to  paranormal (supernatural, magical, superstitious) beliefs. </w:t>
      </w:r>
      <w:r w:rsidR="00F81DD8">
        <w:rPr>
          <w:rFonts w:asciiTheme="minorHAnsi" w:hAnsiTheme="minorHAnsi" w:cstheme="minorHAnsi"/>
          <w:noProof/>
          <w:sz w:val="22"/>
          <w:szCs w:val="22"/>
          <w:lang w:val="en-US"/>
        </w:rPr>
        <w:t>See also the Note below.</w:t>
      </w:r>
      <w:bookmarkStart w:id="0" w:name="_GoBack"/>
      <w:bookmarkEnd w:id="0"/>
    </w:p>
    <w:p w:rsidR="0042124C" w:rsidRPr="00AD3C1D" w:rsidRDefault="0042124C" w:rsidP="00AD3C1D">
      <w:pPr>
        <w:spacing w:line="276" w:lineRule="auto"/>
        <w:rPr>
          <w:rFonts w:asciiTheme="minorHAnsi" w:hAnsiTheme="minorHAnsi" w:cstheme="minorHAnsi"/>
          <w:b/>
          <w:noProof/>
          <w:sz w:val="22"/>
          <w:szCs w:val="22"/>
          <w:lang w:val="en-US"/>
        </w:rPr>
      </w:pPr>
    </w:p>
    <w:p w:rsidR="00633E7C" w:rsidRDefault="00633E7C" w:rsidP="00AD3C1D">
      <w:pPr>
        <w:spacing w:line="276" w:lineRule="auto"/>
        <w:rPr>
          <w:rFonts w:asciiTheme="minorHAnsi" w:hAnsiTheme="minorHAnsi" w:cstheme="minorHAnsi"/>
          <w:b/>
          <w:noProof/>
          <w:sz w:val="22"/>
          <w:szCs w:val="22"/>
          <w:lang w:val="en-US"/>
        </w:rPr>
      </w:pPr>
      <w:r w:rsidRPr="00633E7C">
        <w:rPr>
          <w:rFonts w:asciiTheme="minorHAnsi" w:hAnsiTheme="minorHAnsi" w:cstheme="minorHAnsi"/>
          <w:b/>
          <w:noProof/>
          <w:sz w:val="22"/>
          <w:szCs w:val="22"/>
          <w:lang w:val="en-US"/>
        </w:rPr>
        <w:t>References:</w:t>
      </w:r>
    </w:p>
    <w:p w:rsidR="00E86B92" w:rsidRPr="00633E7C" w:rsidRDefault="00E86B92" w:rsidP="00AD3C1D">
      <w:pPr>
        <w:spacing w:line="276" w:lineRule="auto"/>
        <w:rPr>
          <w:rFonts w:asciiTheme="minorHAnsi" w:hAnsiTheme="minorHAnsi" w:cstheme="minorHAnsi"/>
          <w:b/>
          <w:noProof/>
          <w:sz w:val="22"/>
          <w:szCs w:val="22"/>
          <w:lang w:val="en-US"/>
        </w:rPr>
      </w:pPr>
    </w:p>
    <w:p w:rsidR="003508F0" w:rsidRPr="003508F0" w:rsidRDefault="003508F0" w:rsidP="003508F0">
      <w:pPr>
        <w:rPr>
          <w:rFonts w:ascii="Calibri" w:hAnsi="Calibri" w:cs="Calibri"/>
          <w:noProof/>
          <w:sz w:val="22"/>
          <w:szCs w:val="22"/>
          <w:lang w:val="en-US"/>
        </w:rPr>
      </w:pPr>
      <w:r w:rsidRPr="003508F0">
        <w:rPr>
          <w:rFonts w:ascii="Calibri" w:hAnsi="Calibri" w:cs="Calibri"/>
          <w:noProof/>
          <w:sz w:val="22"/>
          <w:szCs w:val="22"/>
          <w:lang w:val="en-US"/>
        </w:rPr>
        <w:t xml:space="preserve">Lindeman, M., Cederström, S., Simola, P., Simula, A., Ollikainen, S., &amp; Riekki, T.  (2008). Sentences with core knowledge violations increase the size of N400 among paranormal believers. Cortex, 44, 1307-1315. </w:t>
      </w:r>
    </w:p>
    <w:p w:rsidR="003508F0" w:rsidRPr="003508F0" w:rsidRDefault="003508F0" w:rsidP="003508F0">
      <w:pPr>
        <w:rPr>
          <w:rFonts w:ascii="Calibri" w:hAnsi="Calibri" w:cs="Calibri"/>
          <w:noProof/>
          <w:sz w:val="22"/>
          <w:szCs w:val="22"/>
          <w:lang w:val="en-US"/>
        </w:rPr>
      </w:pPr>
      <w:r w:rsidRPr="003508F0">
        <w:rPr>
          <w:rFonts w:ascii="Calibri" w:hAnsi="Calibri" w:cs="Calibri"/>
          <w:noProof/>
          <w:sz w:val="22"/>
          <w:szCs w:val="22"/>
          <w:lang w:val="en-US"/>
        </w:rPr>
        <w:t>Publisher: Elsevier</w:t>
      </w:r>
    </w:p>
    <w:p w:rsidR="003508F0" w:rsidRPr="003508F0" w:rsidRDefault="003508F0" w:rsidP="003508F0">
      <w:pPr>
        <w:rPr>
          <w:rFonts w:ascii="Calibri" w:hAnsi="Calibri" w:cs="Calibri"/>
          <w:noProof/>
          <w:sz w:val="22"/>
          <w:szCs w:val="22"/>
          <w:lang w:val="en-US"/>
        </w:rPr>
      </w:pPr>
    </w:p>
    <w:p w:rsidR="003508F0" w:rsidRPr="003508F0" w:rsidRDefault="003508F0" w:rsidP="003508F0">
      <w:pPr>
        <w:rPr>
          <w:rFonts w:ascii="Calibri" w:hAnsi="Calibri" w:cs="Calibri"/>
          <w:noProof/>
          <w:sz w:val="22"/>
          <w:szCs w:val="22"/>
          <w:lang w:val="en-US"/>
        </w:rPr>
      </w:pPr>
      <w:r w:rsidRPr="003508F0">
        <w:rPr>
          <w:rFonts w:ascii="Calibri" w:hAnsi="Calibri" w:cs="Calibri"/>
          <w:noProof/>
          <w:sz w:val="22"/>
          <w:szCs w:val="22"/>
          <w:lang w:val="en-US"/>
        </w:rPr>
        <w:t>Lindeman, M., &amp; Aarnio, K. (2007). Superstitious, magical, and paranormal beliefs: An integrative model. Journal of Research in Personality, 41, 731-744.</w:t>
      </w:r>
    </w:p>
    <w:p w:rsidR="003508F0" w:rsidRPr="003508F0" w:rsidRDefault="003508F0" w:rsidP="003508F0">
      <w:pPr>
        <w:rPr>
          <w:rFonts w:ascii="Calibri" w:hAnsi="Calibri" w:cs="Calibri"/>
          <w:noProof/>
          <w:sz w:val="22"/>
          <w:szCs w:val="22"/>
          <w:lang w:val="en-US"/>
        </w:rPr>
      </w:pPr>
      <w:r w:rsidRPr="003508F0">
        <w:rPr>
          <w:rFonts w:ascii="Calibri" w:hAnsi="Calibri" w:cs="Calibri"/>
          <w:noProof/>
          <w:sz w:val="22"/>
          <w:szCs w:val="22"/>
          <w:lang w:val="en-US"/>
        </w:rPr>
        <w:t>Publisher: Elsevier</w:t>
      </w:r>
    </w:p>
    <w:p w:rsidR="003508F0" w:rsidRPr="003508F0" w:rsidRDefault="003508F0" w:rsidP="003508F0">
      <w:pPr>
        <w:rPr>
          <w:rFonts w:ascii="Calibri" w:hAnsi="Calibri" w:cs="Calibri"/>
          <w:noProof/>
          <w:sz w:val="22"/>
          <w:szCs w:val="22"/>
          <w:lang w:val="en-US"/>
        </w:rPr>
      </w:pPr>
    </w:p>
    <w:p w:rsidR="003508F0" w:rsidRPr="003508F0" w:rsidRDefault="003508F0" w:rsidP="003508F0">
      <w:pPr>
        <w:rPr>
          <w:rFonts w:ascii="Calibri" w:hAnsi="Calibri" w:cs="Calibri"/>
          <w:noProof/>
          <w:sz w:val="22"/>
          <w:szCs w:val="22"/>
          <w:lang w:val="en-US"/>
        </w:rPr>
      </w:pPr>
      <w:r w:rsidRPr="003508F0">
        <w:rPr>
          <w:rFonts w:ascii="Calibri" w:hAnsi="Calibri" w:cs="Calibri"/>
          <w:noProof/>
          <w:sz w:val="22"/>
          <w:szCs w:val="22"/>
          <w:lang w:val="en-US"/>
        </w:rPr>
        <w:t>Lindeman, M., Blomqvist, S., &amp; Takada, M. (2012). Distinguishing spirituality from other constructs: Not a matter of well-being but of belief in supernatural spirits. Journal of Nervous and Mental Disease, 200, 167-173.</w:t>
      </w:r>
    </w:p>
    <w:p w:rsidR="003508F0" w:rsidRPr="003508F0" w:rsidRDefault="003508F0" w:rsidP="003508F0">
      <w:pPr>
        <w:rPr>
          <w:rFonts w:ascii="Calibri" w:hAnsi="Calibri" w:cs="Calibri"/>
          <w:noProof/>
          <w:sz w:val="22"/>
          <w:szCs w:val="22"/>
          <w:lang w:val="en-US"/>
        </w:rPr>
      </w:pPr>
      <w:r w:rsidRPr="003508F0">
        <w:rPr>
          <w:rFonts w:ascii="Calibri" w:hAnsi="Calibri" w:cs="Calibri"/>
          <w:noProof/>
          <w:sz w:val="22"/>
          <w:szCs w:val="22"/>
          <w:lang w:val="en-US"/>
        </w:rPr>
        <w:t>Publisher: Lippincott Williams &amp; Wilkins</w:t>
      </w:r>
    </w:p>
    <w:p w:rsidR="003508F0" w:rsidRPr="003508F0" w:rsidRDefault="003508F0" w:rsidP="003508F0">
      <w:pPr>
        <w:rPr>
          <w:rFonts w:ascii="Calibri" w:hAnsi="Calibri" w:cs="Calibri"/>
          <w:noProof/>
          <w:sz w:val="22"/>
          <w:szCs w:val="22"/>
          <w:lang w:val="en-US"/>
        </w:rPr>
      </w:pPr>
    </w:p>
    <w:p w:rsidR="003508F0" w:rsidRPr="003508F0" w:rsidRDefault="003508F0" w:rsidP="003508F0">
      <w:pPr>
        <w:rPr>
          <w:rFonts w:ascii="Calibri" w:hAnsi="Calibri" w:cs="Calibri"/>
          <w:noProof/>
          <w:sz w:val="22"/>
          <w:szCs w:val="22"/>
          <w:lang w:val="en-US"/>
        </w:rPr>
      </w:pPr>
      <w:r w:rsidRPr="003508F0">
        <w:rPr>
          <w:rFonts w:ascii="Calibri" w:hAnsi="Calibri" w:cs="Calibri"/>
          <w:noProof/>
          <w:sz w:val="22"/>
          <w:szCs w:val="22"/>
          <w:lang w:val="en-US"/>
        </w:rPr>
        <w:t>Svedholm, A. &amp; Lindeman, M. (2013). The separate roles of the reflective mind and involuntary inhibitory control in gatekeeping paranormal beliefs and the underlying intuitive confusions. British Journal of Psychology, 4, 303-319</w:t>
      </w:r>
    </w:p>
    <w:p w:rsidR="003508F0" w:rsidRPr="003508F0" w:rsidRDefault="003508F0" w:rsidP="003508F0">
      <w:pPr>
        <w:rPr>
          <w:rFonts w:ascii="Calibri" w:hAnsi="Calibri" w:cs="Calibri"/>
          <w:noProof/>
          <w:sz w:val="22"/>
          <w:szCs w:val="22"/>
          <w:lang w:val="en-US"/>
        </w:rPr>
      </w:pPr>
      <w:r w:rsidRPr="003508F0">
        <w:rPr>
          <w:rFonts w:ascii="Calibri" w:hAnsi="Calibri" w:cs="Calibri"/>
          <w:noProof/>
          <w:sz w:val="22"/>
          <w:szCs w:val="22"/>
          <w:lang w:val="en-US"/>
        </w:rPr>
        <w:t>Publisher: Wiley</w:t>
      </w:r>
    </w:p>
    <w:p w:rsidR="003508F0" w:rsidRPr="003508F0" w:rsidRDefault="003508F0" w:rsidP="003508F0">
      <w:pPr>
        <w:rPr>
          <w:rFonts w:ascii="Calibri" w:hAnsi="Calibri" w:cs="Calibri"/>
          <w:noProof/>
          <w:sz w:val="22"/>
          <w:szCs w:val="22"/>
          <w:lang w:val="en-US"/>
        </w:rPr>
      </w:pPr>
    </w:p>
    <w:p w:rsidR="003508F0" w:rsidRPr="003508F0" w:rsidRDefault="003508F0" w:rsidP="003508F0">
      <w:pPr>
        <w:rPr>
          <w:rFonts w:ascii="Calibri" w:hAnsi="Calibri" w:cs="Calibri"/>
          <w:noProof/>
          <w:sz w:val="22"/>
          <w:szCs w:val="22"/>
          <w:lang w:val="en-US"/>
        </w:rPr>
      </w:pPr>
      <w:r w:rsidRPr="003508F0">
        <w:rPr>
          <w:rFonts w:ascii="Calibri" w:hAnsi="Calibri" w:cs="Calibri"/>
          <w:noProof/>
          <w:sz w:val="22"/>
          <w:szCs w:val="22"/>
          <w:lang w:val="en-US"/>
        </w:rPr>
        <w:t xml:space="preserve">Lindeman, M., Svedholm-Häkkinen, A., &amp; Lipsanen, J. (2015) Ontological confusions but not mentalizing abilities predict religious belief, paranormal belief, and belief in supernatural purpose. Cognition, 134, 63-76. </w:t>
      </w:r>
    </w:p>
    <w:p w:rsidR="00147EAA" w:rsidRDefault="00147EAA" w:rsidP="00AD3C1D">
      <w:pPr>
        <w:spacing w:line="276" w:lineRule="auto"/>
        <w:rPr>
          <w:rFonts w:asciiTheme="minorHAnsi" w:hAnsiTheme="minorHAnsi" w:cstheme="minorHAnsi"/>
          <w:noProof/>
          <w:sz w:val="22"/>
          <w:szCs w:val="22"/>
          <w:lang w:val="en-US"/>
        </w:rPr>
      </w:pPr>
    </w:p>
    <w:p w:rsidR="00633E7C" w:rsidRDefault="00633E7C" w:rsidP="00AD3C1D">
      <w:pPr>
        <w:spacing w:line="276" w:lineRule="auto"/>
        <w:rPr>
          <w:rFonts w:asciiTheme="minorHAnsi" w:hAnsiTheme="minorHAnsi" w:cstheme="minorHAnsi"/>
          <w:b/>
          <w:noProof/>
          <w:sz w:val="22"/>
          <w:szCs w:val="22"/>
          <w:lang w:val="en-US"/>
        </w:rPr>
      </w:pPr>
      <w:r w:rsidRPr="00633E7C">
        <w:rPr>
          <w:rFonts w:asciiTheme="minorHAnsi" w:hAnsiTheme="minorHAnsi" w:cstheme="minorHAnsi"/>
          <w:b/>
          <w:noProof/>
          <w:sz w:val="22"/>
          <w:szCs w:val="22"/>
          <w:lang w:val="en-US"/>
        </w:rPr>
        <w:t xml:space="preserve">Instruction: </w:t>
      </w:r>
    </w:p>
    <w:p w:rsidR="003508F0" w:rsidRPr="00633E7C" w:rsidRDefault="003508F0" w:rsidP="00AD3C1D">
      <w:pPr>
        <w:spacing w:line="276" w:lineRule="auto"/>
        <w:rPr>
          <w:rFonts w:asciiTheme="minorHAnsi" w:hAnsiTheme="minorHAnsi" w:cstheme="minorHAnsi"/>
          <w:b/>
          <w:noProof/>
          <w:sz w:val="22"/>
          <w:szCs w:val="22"/>
          <w:lang w:val="en-US"/>
        </w:rPr>
      </w:pPr>
    </w:p>
    <w:p w:rsidR="00BA4E41" w:rsidRPr="00AD3C1D" w:rsidRDefault="00633E7C" w:rsidP="00AD3C1D">
      <w:pPr>
        <w:spacing w:line="276" w:lineRule="auto"/>
        <w:rPr>
          <w:rFonts w:asciiTheme="minorHAnsi" w:hAnsiTheme="minorHAnsi" w:cstheme="minorHAnsi"/>
          <w:noProof/>
          <w:sz w:val="22"/>
          <w:szCs w:val="22"/>
          <w:lang w:val="en-US"/>
        </w:rPr>
      </w:pPr>
      <w:r>
        <w:rPr>
          <w:rFonts w:asciiTheme="minorHAnsi" w:hAnsiTheme="minorHAnsi" w:cstheme="minorHAnsi"/>
          <w:noProof/>
          <w:sz w:val="22"/>
          <w:szCs w:val="22"/>
          <w:lang w:val="en-US"/>
        </w:rPr>
        <w:t>T</w:t>
      </w:r>
      <w:r w:rsidR="00D61149" w:rsidRPr="00AD3C1D">
        <w:rPr>
          <w:rFonts w:asciiTheme="minorHAnsi" w:hAnsiTheme="minorHAnsi" w:cstheme="minorHAnsi"/>
          <w:noProof/>
          <w:sz w:val="22"/>
          <w:szCs w:val="22"/>
          <w:lang w:val="en-US"/>
        </w:rPr>
        <w:t xml:space="preserve">he participants are first presented with </w:t>
      </w:r>
      <w:r w:rsidR="00BA4E41" w:rsidRPr="00AD3C1D">
        <w:rPr>
          <w:rFonts w:asciiTheme="minorHAnsi" w:hAnsiTheme="minorHAnsi" w:cstheme="minorHAnsi"/>
          <w:noProof/>
          <w:sz w:val="22"/>
          <w:szCs w:val="22"/>
          <w:lang w:val="en-US"/>
        </w:rPr>
        <w:t>examples of</w:t>
      </w:r>
      <w:r w:rsidR="00D61149" w:rsidRPr="00AD3C1D">
        <w:rPr>
          <w:rFonts w:asciiTheme="minorHAnsi" w:hAnsiTheme="minorHAnsi" w:cstheme="minorHAnsi"/>
          <w:noProof/>
          <w:sz w:val="22"/>
          <w:szCs w:val="22"/>
          <w:lang w:val="en-US"/>
        </w:rPr>
        <w:t xml:space="preserve"> clearly literal (e.g., “</w:t>
      </w:r>
      <w:r w:rsidR="00BA4E41" w:rsidRPr="00AD3C1D">
        <w:rPr>
          <w:rFonts w:asciiTheme="minorHAnsi" w:hAnsiTheme="minorHAnsi" w:cstheme="minorHAnsi"/>
          <w:noProof/>
          <w:sz w:val="22"/>
          <w:szCs w:val="22"/>
          <w:lang w:val="en-US"/>
        </w:rPr>
        <w:t>Mozart</w:t>
      </w:r>
      <w:r w:rsidR="00D61149" w:rsidRPr="00AD3C1D">
        <w:rPr>
          <w:rFonts w:asciiTheme="minorHAnsi" w:hAnsiTheme="minorHAnsi" w:cstheme="minorHAnsi"/>
          <w:noProof/>
          <w:sz w:val="22"/>
          <w:szCs w:val="22"/>
          <w:lang w:val="en-US"/>
        </w:rPr>
        <w:t xml:space="preserve"> was a composer”) </w:t>
      </w:r>
      <w:r w:rsidR="00BA4E41" w:rsidRPr="00AD3C1D">
        <w:rPr>
          <w:rFonts w:asciiTheme="minorHAnsi" w:hAnsiTheme="minorHAnsi" w:cstheme="minorHAnsi"/>
          <w:noProof/>
          <w:sz w:val="22"/>
          <w:szCs w:val="22"/>
          <w:lang w:val="en-US"/>
        </w:rPr>
        <w:t>and</w:t>
      </w:r>
      <w:r w:rsidR="00D61149" w:rsidRPr="00AD3C1D">
        <w:rPr>
          <w:rFonts w:asciiTheme="minorHAnsi" w:hAnsiTheme="minorHAnsi" w:cstheme="minorHAnsi"/>
          <w:noProof/>
          <w:sz w:val="22"/>
          <w:szCs w:val="22"/>
          <w:lang w:val="en-US"/>
        </w:rPr>
        <w:t xml:space="preserve"> metaphorical sentences (e.g., “A surprising piece of news is a bomb”) to emphasize the difference between metaphorical and literal sentences.  The participants </w:t>
      </w:r>
      <w:r w:rsidR="00BA4E41" w:rsidRPr="00AD3C1D">
        <w:rPr>
          <w:rFonts w:asciiTheme="minorHAnsi" w:hAnsiTheme="minorHAnsi" w:cstheme="minorHAnsi"/>
          <w:noProof/>
          <w:sz w:val="22"/>
          <w:szCs w:val="22"/>
          <w:lang w:val="en-US"/>
        </w:rPr>
        <w:t>are</w:t>
      </w:r>
      <w:r w:rsidR="00D61149" w:rsidRPr="00AD3C1D">
        <w:rPr>
          <w:rFonts w:asciiTheme="minorHAnsi" w:hAnsiTheme="minorHAnsi" w:cstheme="minorHAnsi"/>
          <w:noProof/>
          <w:sz w:val="22"/>
          <w:szCs w:val="22"/>
          <w:lang w:val="en-US"/>
        </w:rPr>
        <w:t xml:space="preserve"> then asked to indicate whether the </w:t>
      </w:r>
      <w:r w:rsidR="00BA4E41" w:rsidRPr="00AD3C1D">
        <w:rPr>
          <w:rFonts w:asciiTheme="minorHAnsi" w:hAnsiTheme="minorHAnsi" w:cstheme="minorHAnsi"/>
          <w:noProof/>
          <w:sz w:val="22"/>
          <w:szCs w:val="22"/>
          <w:lang w:val="en-US"/>
        </w:rPr>
        <w:t xml:space="preserve">following </w:t>
      </w:r>
      <w:r w:rsidR="00D61149" w:rsidRPr="00AD3C1D">
        <w:rPr>
          <w:rFonts w:asciiTheme="minorHAnsi" w:hAnsiTheme="minorHAnsi" w:cstheme="minorHAnsi"/>
          <w:noProof/>
          <w:sz w:val="22"/>
          <w:szCs w:val="22"/>
          <w:lang w:val="en-US"/>
        </w:rPr>
        <w:t xml:space="preserve">statements </w:t>
      </w:r>
      <w:r w:rsidR="00BA4E41" w:rsidRPr="00AD3C1D">
        <w:rPr>
          <w:rFonts w:asciiTheme="minorHAnsi" w:hAnsiTheme="minorHAnsi" w:cstheme="minorHAnsi"/>
          <w:noProof/>
          <w:sz w:val="22"/>
          <w:szCs w:val="22"/>
          <w:lang w:val="en-US"/>
        </w:rPr>
        <w:t xml:space="preserve">are </w:t>
      </w:r>
      <w:r w:rsidR="00D61149" w:rsidRPr="00AD3C1D">
        <w:rPr>
          <w:rFonts w:asciiTheme="minorHAnsi" w:hAnsiTheme="minorHAnsi" w:cstheme="minorHAnsi"/>
          <w:noProof/>
          <w:sz w:val="22"/>
          <w:szCs w:val="22"/>
          <w:lang w:val="en-US"/>
        </w:rPr>
        <w:t>literally (not only metaphorically) true</w:t>
      </w:r>
      <w:r w:rsidR="00BA4E41" w:rsidRPr="00AD3C1D">
        <w:rPr>
          <w:rFonts w:asciiTheme="minorHAnsi" w:hAnsiTheme="minorHAnsi" w:cstheme="minorHAnsi"/>
          <w:noProof/>
          <w:sz w:val="22"/>
          <w:szCs w:val="22"/>
          <w:lang w:val="en-US"/>
        </w:rPr>
        <w:t>. The items are to be presented in random order. Both dichotomic (no / yes) and 5-point scales have been be used (</w:t>
      </w:r>
      <w:r w:rsidR="00147EAA">
        <w:rPr>
          <w:rFonts w:asciiTheme="minorHAnsi" w:hAnsiTheme="minorHAnsi" w:cstheme="minorHAnsi"/>
          <w:noProof/>
          <w:sz w:val="22"/>
          <w:szCs w:val="22"/>
          <w:lang w:val="en-US"/>
        </w:rPr>
        <w:t xml:space="preserve">e.g., </w:t>
      </w:r>
      <w:r w:rsidR="00BA4E41" w:rsidRPr="00AD3C1D">
        <w:rPr>
          <w:rFonts w:asciiTheme="minorHAnsi" w:hAnsiTheme="minorHAnsi" w:cstheme="minorHAnsi"/>
          <w:noProof/>
          <w:sz w:val="22"/>
          <w:szCs w:val="22"/>
          <w:lang w:val="en-US"/>
        </w:rPr>
        <w:t>1 = only metaphorically true; 5= only literally true).</w:t>
      </w:r>
    </w:p>
    <w:p w:rsidR="00BA4E41" w:rsidRPr="00AD3C1D" w:rsidRDefault="00BA4E41" w:rsidP="00AD3C1D">
      <w:pPr>
        <w:spacing w:line="276" w:lineRule="auto"/>
        <w:rPr>
          <w:rFonts w:asciiTheme="minorHAnsi" w:hAnsiTheme="minorHAnsi" w:cstheme="minorHAnsi"/>
          <w:noProof/>
          <w:sz w:val="22"/>
          <w:szCs w:val="22"/>
          <w:lang w:val="en-US"/>
        </w:rPr>
      </w:pPr>
    </w:p>
    <w:p w:rsidR="00CC7E62" w:rsidRPr="00633E7C" w:rsidRDefault="00633E7C" w:rsidP="00AD3C1D">
      <w:pPr>
        <w:spacing w:line="276" w:lineRule="auto"/>
        <w:rPr>
          <w:rFonts w:asciiTheme="minorHAnsi" w:hAnsiTheme="minorHAnsi" w:cstheme="minorHAnsi"/>
          <w:sz w:val="22"/>
          <w:szCs w:val="22"/>
          <w:lang w:val="en-US"/>
        </w:rPr>
      </w:pPr>
      <w:r w:rsidRPr="00633E7C">
        <w:rPr>
          <w:rFonts w:asciiTheme="minorHAnsi" w:hAnsiTheme="minorHAnsi" w:cstheme="minorHAnsi"/>
          <w:b/>
          <w:sz w:val="22"/>
          <w:szCs w:val="22"/>
          <w:lang w:val="en-US"/>
        </w:rPr>
        <w:t>Items</w:t>
      </w:r>
      <w:r>
        <w:rPr>
          <w:rFonts w:asciiTheme="minorHAnsi" w:hAnsiTheme="minorHAnsi" w:cstheme="minorHAnsi"/>
          <w:sz w:val="22"/>
          <w:szCs w:val="22"/>
          <w:lang w:val="en-US"/>
        </w:rPr>
        <w:t>, s</w:t>
      </w:r>
      <w:r w:rsidR="0041567E" w:rsidRPr="00633E7C">
        <w:rPr>
          <w:rFonts w:asciiTheme="minorHAnsi" w:hAnsiTheme="minorHAnsi" w:cstheme="minorHAnsi"/>
          <w:sz w:val="22"/>
          <w:szCs w:val="22"/>
          <w:lang w:val="en-US"/>
        </w:rPr>
        <w:t>um variables</w:t>
      </w:r>
      <w:r w:rsidR="00CC7E62" w:rsidRPr="00633E7C">
        <w:rPr>
          <w:rFonts w:asciiTheme="minorHAnsi" w:hAnsiTheme="minorHAnsi" w:cstheme="minorHAnsi"/>
          <w:sz w:val="22"/>
          <w:szCs w:val="22"/>
          <w:lang w:val="en-US"/>
        </w:rPr>
        <w:t xml:space="preserve"> and </w:t>
      </w:r>
      <w:r>
        <w:rPr>
          <w:rFonts w:asciiTheme="minorHAnsi" w:hAnsiTheme="minorHAnsi" w:cstheme="minorHAnsi"/>
          <w:sz w:val="22"/>
          <w:szCs w:val="22"/>
          <w:lang w:val="en-US"/>
        </w:rPr>
        <w:t>reliability (</w:t>
      </w:r>
      <w:r w:rsidR="00CC7E62" w:rsidRPr="00633E7C">
        <w:rPr>
          <w:rFonts w:asciiTheme="minorHAnsi" w:hAnsiTheme="minorHAnsi" w:cstheme="minorHAnsi"/>
          <w:sz w:val="22"/>
          <w:szCs w:val="22"/>
          <w:lang w:val="en-US"/>
        </w:rPr>
        <w:t xml:space="preserve">Cronbach's </w:t>
      </w:r>
      <w:r w:rsidR="00CC7E62" w:rsidRPr="00633E7C">
        <w:rPr>
          <w:rFonts w:asciiTheme="minorHAnsi" w:hAnsiTheme="minorHAnsi" w:cstheme="minorHAnsi"/>
          <w:sz w:val="22"/>
          <w:szCs w:val="22"/>
          <w:lang w:val="en-US"/>
        </w:rPr>
        <w:sym w:font="Symbol" w:char="F061"/>
      </w:r>
      <w:r w:rsidR="00CC7E62" w:rsidRPr="00633E7C">
        <w:rPr>
          <w:rFonts w:asciiTheme="minorHAnsi" w:hAnsiTheme="minorHAnsi" w:cstheme="minorHAnsi"/>
          <w:sz w:val="22"/>
          <w:szCs w:val="22"/>
          <w:lang w:val="en-US"/>
        </w:rPr>
        <w:t xml:space="preserve"> in parentheses</w:t>
      </w:r>
      <w:r w:rsidR="0041567E" w:rsidRPr="00633E7C">
        <w:rPr>
          <w:rFonts w:asciiTheme="minorHAnsi" w:hAnsiTheme="minorHAnsi" w:cstheme="minorHAnsi"/>
          <w:sz w:val="22"/>
          <w:szCs w:val="22"/>
          <w:lang w:val="en-US"/>
        </w:rPr>
        <w:t>)</w:t>
      </w:r>
      <w:r w:rsidR="00CC7E62" w:rsidRPr="00633E7C">
        <w:rPr>
          <w:rFonts w:asciiTheme="minorHAnsi" w:hAnsiTheme="minorHAnsi" w:cstheme="minorHAnsi"/>
          <w:sz w:val="22"/>
          <w:szCs w:val="22"/>
          <w:lang w:val="en-US"/>
        </w:rPr>
        <w:t>:</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AD3C1D" w:rsidP="00AD3C1D">
      <w:pPr>
        <w:spacing w:line="276" w:lineRule="auto"/>
        <w:rPr>
          <w:rFonts w:asciiTheme="minorHAnsi" w:hAnsiTheme="minorHAnsi" w:cstheme="minorHAnsi"/>
          <w:sz w:val="22"/>
          <w:szCs w:val="22"/>
          <w:lang w:val="en-US"/>
        </w:rPr>
      </w:pPr>
      <w:r w:rsidRPr="00AD3C1D">
        <w:rPr>
          <w:rFonts w:asciiTheme="minorHAnsi" w:hAnsiTheme="minorHAnsi" w:cstheme="minorHAnsi"/>
          <w:i/>
          <w:sz w:val="22"/>
          <w:szCs w:val="22"/>
          <w:lang w:val="en-US"/>
        </w:rPr>
        <w:t xml:space="preserve">Sum variable: </w:t>
      </w:r>
      <w:r w:rsidR="00CC7E62" w:rsidRPr="00AD3C1D">
        <w:rPr>
          <w:rFonts w:asciiTheme="minorHAnsi" w:hAnsiTheme="minorHAnsi" w:cstheme="minorHAnsi"/>
          <w:i/>
          <w:sz w:val="22"/>
          <w:szCs w:val="22"/>
          <w:lang w:val="en-US"/>
        </w:rPr>
        <w:t xml:space="preserve">Natural, lifeless entities are living </w:t>
      </w:r>
      <w:r w:rsidR="00CC7E62" w:rsidRPr="00AD3C1D">
        <w:rPr>
          <w:rFonts w:asciiTheme="minorHAnsi" w:hAnsiTheme="minorHAnsi" w:cstheme="minorHAnsi"/>
          <w:sz w:val="22"/>
          <w:szCs w:val="22"/>
          <w:lang w:val="en-US"/>
        </w:rPr>
        <w:t>(.80)</w:t>
      </w:r>
    </w:p>
    <w:p w:rsidR="00CC7E62" w:rsidRPr="00AD3C1D" w:rsidRDefault="00CC7E62" w:rsidP="00AD3C1D">
      <w:pPr>
        <w:spacing w:line="276" w:lineRule="auto"/>
        <w:rPr>
          <w:rFonts w:asciiTheme="minorHAnsi" w:hAnsiTheme="minorHAnsi" w:cstheme="minorHAnsi"/>
          <w:bCs/>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Items</w:t>
      </w:r>
      <w:r w:rsidR="0041567E" w:rsidRPr="00AD3C1D">
        <w:rPr>
          <w:rFonts w:asciiTheme="minorHAnsi" w:hAnsiTheme="minorHAnsi" w:cstheme="minorHAnsi"/>
          <w:sz w:val="22"/>
          <w:szCs w:val="22"/>
          <w:lang w:val="en-US"/>
        </w:rPr>
        <w:t>:</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Stars live in the sky</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Stones live in the forest</w:t>
      </w:r>
    </w:p>
    <w:p w:rsidR="00CC7E62" w:rsidRPr="00AD3C1D" w:rsidRDefault="0041567E"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R</w:t>
      </w:r>
      <w:r w:rsidR="00CC7E62" w:rsidRPr="00AD3C1D">
        <w:rPr>
          <w:rFonts w:asciiTheme="minorHAnsi" w:hAnsiTheme="minorHAnsi" w:cstheme="minorHAnsi"/>
          <w:sz w:val="22"/>
          <w:szCs w:val="22"/>
          <w:lang w:val="en-US"/>
        </w:rPr>
        <w:t>ock lives long</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Water lives in the nature</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Moon lives at night</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i/>
          <w:sz w:val="22"/>
          <w:szCs w:val="22"/>
          <w:lang w:val="en-US"/>
        </w:rPr>
        <w:t>Force has the attributes of an animate organism (</w:t>
      </w:r>
      <w:r w:rsidRPr="00AD3C1D">
        <w:rPr>
          <w:rFonts w:asciiTheme="minorHAnsi" w:hAnsiTheme="minorHAnsi" w:cstheme="minorHAnsi"/>
          <w:sz w:val="22"/>
          <w:szCs w:val="22"/>
          <w:lang w:val="en-US"/>
        </w:rPr>
        <w:t>.80)</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Items</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Force lives in the universe</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Force senses a human</w:t>
      </w:r>
    </w:p>
    <w:p w:rsidR="00CC7E62" w:rsidRPr="00AD3C1D" w:rsidRDefault="0041567E"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F</w:t>
      </w:r>
      <w:r w:rsidR="00CC7E62" w:rsidRPr="00AD3C1D">
        <w:rPr>
          <w:rFonts w:asciiTheme="minorHAnsi" w:hAnsiTheme="minorHAnsi" w:cstheme="minorHAnsi"/>
          <w:sz w:val="22"/>
          <w:szCs w:val="22"/>
          <w:lang w:val="en-US"/>
        </w:rPr>
        <w:t>orce wants to move</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Force aims to influence</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Force knows its direction</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i/>
          <w:sz w:val="22"/>
          <w:szCs w:val="22"/>
          <w:lang w:val="en-US"/>
        </w:rPr>
        <w:t xml:space="preserve">Lifeless entities have the attributes of animate organisms </w:t>
      </w:r>
      <w:r w:rsidRPr="00AD3C1D">
        <w:rPr>
          <w:rFonts w:asciiTheme="minorHAnsi" w:hAnsiTheme="minorHAnsi" w:cstheme="minorHAnsi"/>
          <w:sz w:val="22"/>
          <w:szCs w:val="22"/>
          <w:lang w:val="en-US"/>
        </w:rPr>
        <w:t>(.68)</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Items:</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 xml:space="preserve"> Sun can see a long way</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Moon aims to move forward</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Stones sense the cold</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Planets know things</w:t>
      </w:r>
    </w:p>
    <w:p w:rsidR="00CC7E62"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Earth wants water</w:t>
      </w:r>
    </w:p>
    <w:p w:rsidR="003508F0" w:rsidRPr="00AD3C1D" w:rsidRDefault="003508F0" w:rsidP="00AD3C1D">
      <w:pPr>
        <w:spacing w:line="276" w:lineRule="auto"/>
        <w:rPr>
          <w:rFonts w:asciiTheme="minorHAnsi" w:hAnsiTheme="minorHAnsi" w:cstheme="minorHAnsi"/>
          <w:sz w:val="22"/>
          <w:szCs w:val="22"/>
          <w:lang w:val="en-US"/>
        </w:rPr>
      </w:pPr>
      <w:r w:rsidRPr="003508F0">
        <w:rPr>
          <w:rFonts w:asciiTheme="minorHAnsi" w:hAnsiTheme="minorHAnsi" w:cstheme="minorHAnsi"/>
          <w:sz w:val="22"/>
          <w:szCs w:val="22"/>
          <w:lang w:val="en-US"/>
        </w:rPr>
        <w:t>The sky hears the thunder.</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i/>
          <w:sz w:val="22"/>
          <w:szCs w:val="22"/>
          <w:lang w:val="en-US"/>
        </w:rPr>
        <w:t xml:space="preserve">Inanimate organisms have the attributes of animate organisms </w:t>
      </w:r>
      <w:r w:rsidRPr="00AD3C1D">
        <w:rPr>
          <w:rFonts w:asciiTheme="minorHAnsi" w:hAnsiTheme="minorHAnsi" w:cstheme="minorHAnsi"/>
          <w:sz w:val="22"/>
          <w:szCs w:val="22"/>
          <w:lang w:val="en-US"/>
        </w:rPr>
        <w:t>(.75)</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Items:</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Trees aim to move upwards</w:t>
      </w:r>
    </w:p>
    <w:p w:rsidR="00CC7E62" w:rsidRPr="00AD3C1D" w:rsidRDefault="00D61149"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T</w:t>
      </w:r>
      <w:r w:rsidR="00CC7E62" w:rsidRPr="00AD3C1D">
        <w:rPr>
          <w:rFonts w:asciiTheme="minorHAnsi" w:hAnsiTheme="minorHAnsi" w:cstheme="minorHAnsi"/>
          <w:sz w:val="22"/>
          <w:szCs w:val="22"/>
          <w:lang w:val="en-US"/>
        </w:rPr>
        <w:t>rees sense the wind</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Flowers want light</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Flowers feel the cold in the fall</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Plants know the seasons</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i/>
          <w:sz w:val="22"/>
          <w:szCs w:val="22"/>
          <w:lang w:val="en-US"/>
        </w:rPr>
        <w:t xml:space="preserve">Artificial entities have the attributes of animate organisms </w:t>
      </w:r>
      <w:r w:rsidRPr="00AD3C1D">
        <w:rPr>
          <w:rFonts w:asciiTheme="minorHAnsi" w:hAnsiTheme="minorHAnsi" w:cstheme="minorHAnsi"/>
          <w:sz w:val="22"/>
          <w:szCs w:val="22"/>
          <w:lang w:val="en-US"/>
        </w:rPr>
        <w:t>(.85)</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Items:</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Home knows its residents</w:t>
      </w:r>
    </w:p>
    <w:p w:rsidR="00CC7E62" w:rsidRPr="00AD3C1D" w:rsidRDefault="00D61149"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F</w:t>
      </w:r>
      <w:r w:rsidR="00CC7E62" w:rsidRPr="00AD3C1D">
        <w:rPr>
          <w:rFonts w:asciiTheme="minorHAnsi" w:hAnsiTheme="minorHAnsi" w:cstheme="minorHAnsi"/>
          <w:sz w:val="22"/>
          <w:szCs w:val="22"/>
          <w:lang w:val="en-US"/>
        </w:rPr>
        <w:t>urniture wants a home</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lastRenderedPageBreak/>
        <w:t>House senses its environment</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House knows its history</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i/>
          <w:sz w:val="22"/>
          <w:szCs w:val="22"/>
          <w:lang w:val="en-US"/>
        </w:rPr>
        <w:t xml:space="preserve">Mental states have the attributes of a physical object </w:t>
      </w:r>
      <w:r w:rsidRPr="00AD3C1D">
        <w:rPr>
          <w:rFonts w:asciiTheme="minorHAnsi" w:hAnsiTheme="minorHAnsi" w:cstheme="minorHAnsi"/>
          <w:sz w:val="22"/>
          <w:szCs w:val="22"/>
          <w:lang w:val="en-US"/>
        </w:rPr>
        <w:t>(.72)</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Items:</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Grief moves in the stomach</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Mind touches the other</w:t>
      </w:r>
    </w:p>
    <w:p w:rsidR="00CC7E62" w:rsidRPr="00AD3C1D" w:rsidRDefault="00D61149"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T</w:t>
      </w:r>
      <w:r w:rsidR="00CC7E62" w:rsidRPr="00AD3C1D">
        <w:rPr>
          <w:rFonts w:asciiTheme="minorHAnsi" w:hAnsiTheme="minorHAnsi" w:cstheme="minorHAnsi"/>
          <w:sz w:val="22"/>
          <w:szCs w:val="22"/>
          <w:lang w:val="en-US"/>
        </w:rPr>
        <w:t>hought grows by concentrating</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Mind breaks when it</w:t>
      </w:r>
      <w:r w:rsidR="00D61149" w:rsidRPr="00AD3C1D">
        <w:rPr>
          <w:rFonts w:asciiTheme="minorHAnsi" w:hAnsiTheme="minorHAnsi" w:cstheme="minorHAnsi"/>
          <w:sz w:val="22"/>
          <w:szCs w:val="22"/>
          <w:lang w:val="en-US"/>
        </w:rPr>
        <w:t xml:space="preserve"> i</w:t>
      </w:r>
      <w:r w:rsidRPr="00AD3C1D">
        <w:rPr>
          <w:rFonts w:asciiTheme="minorHAnsi" w:hAnsiTheme="minorHAnsi" w:cstheme="minorHAnsi"/>
          <w:sz w:val="22"/>
          <w:szCs w:val="22"/>
          <w:lang w:val="en-US"/>
        </w:rPr>
        <w:t>s ill</w:t>
      </w:r>
    </w:p>
    <w:p w:rsidR="00CC7E62" w:rsidRDefault="003508F0" w:rsidP="00AD3C1D">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A p</w:t>
      </w:r>
      <w:r w:rsidR="00CC7E62" w:rsidRPr="00AD3C1D">
        <w:rPr>
          <w:rFonts w:asciiTheme="minorHAnsi" w:hAnsiTheme="minorHAnsi" w:cstheme="minorHAnsi"/>
          <w:sz w:val="22"/>
          <w:szCs w:val="22"/>
          <w:lang w:val="en-US"/>
        </w:rPr>
        <w:t>lan lives in the nature</w:t>
      </w:r>
    </w:p>
    <w:p w:rsidR="003508F0" w:rsidRPr="00AD3C1D" w:rsidRDefault="003508F0" w:rsidP="00AD3C1D">
      <w:pPr>
        <w:spacing w:line="276" w:lineRule="auto"/>
        <w:rPr>
          <w:rFonts w:asciiTheme="minorHAnsi" w:hAnsiTheme="minorHAnsi" w:cstheme="minorHAnsi"/>
          <w:sz w:val="22"/>
          <w:szCs w:val="22"/>
          <w:lang w:val="en-US"/>
        </w:rPr>
      </w:pPr>
      <w:r w:rsidRPr="003508F0">
        <w:rPr>
          <w:rFonts w:asciiTheme="minorHAnsi" w:hAnsiTheme="minorHAnsi" w:cstheme="minorHAnsi"/>
          <w:sz w:val="22"/>
          <w:szCs w:val="22"/>
          <w:lang w:val="en-US"/>
        </w:rPr>
        <w:t>Fear poisons man</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u w:val="single"/>
          <w:lang w:val="en-US"/>
        </w:rPr>
      </w:pPr>
    </w:p>
    <w:p w:rsidR="00CC7E62" w:rsidRPr="00AD3C1D" w:rsidRDefault="00CC7E62" w:rsidP="00AD3C1D">
      <w:pPr>
        <w:spacing w:line="276" w:lineRule="auto"/>
        <w:rPr>
          <w:rFonts w:asciiTheme="minorHAnsi" w:hAnsiTheme="minorHAnsi" w:cstheme="minorHAnsi"/>
          <w:sz w:val="22"/>
          <w:szCs w:val="22"/>
          <w:u w:val="single"/>
          <w:lang w:val="en-US"/>
        </w:rPr>
      </w:pPr>
      <w:r w:rsidRPr="00AD3C1D">
        <w:rPr>
          <w:rFonts w:asciiTheme="minorHAnsi" w:hAnsiTheme="minorHAnsi" w:cstheme="minorHAnsi"/>
          <w:sz w:val="22"/>
          <w:szCs w:val="22"/>
          <w:u w:val="single"/>
          <w:lang w:val="en-US"/>
        </w:rPr>
        <w:t>Fillers:</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 xml:space="preserve"> </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i/>
          <w:sz w:val="22"/>
          <w:szCs w:val="22"/>
          <w:lang w:val="en-US"/>
        </w:rPr>
        <w:t xml:space="preserve">Metaphors </w:t>
      </w:r>
      <w:r w:rsidRPr="00AD3C1D">
        <w:rPr>
          <w:rFonts w:asciiTheme="minorHAnsi" w:hAnsiTheme="minorHAnsi" w:cstheme="minorHAnsi"/>
          <w:sz w:val="22"/>
          <w:szCs w:val="22"/>
          <w:lang w:val="en-US"/>
        </w:rPr>
        <w:t>(.71)</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Items</w:t>
      </w:r>
      <w:r w:rsidR="003508F0">
        <w:rPr>
          <w:rFonts w:asciiTheme="minorHAnsi" w:hAnsiTheme="minorHAnsi" w:cstheme="minorHAnsi"/>
          <w:sz w:val="22"/>
          <w:szCs w:val="22"/>
          <w:lang w:val="en-US"/>
        </w:rPr>
        <w:t>:</w:t>
      </w:r>
    </w:p>
    <w:p w:rsidR="00CC7E62" w:rsidRPr="00AD3C1D" w:rsidRDefault="00D61149"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G</w:t>
      </w:r>
      <w:r w:rsidR="00CC7E62" w:rsidRPr="00AD3C1D">
        <w:rPr>
          <w:rFonts w:asciiTheme="minorHAnsi" w:hAnsiTheme="minorHAnsi" w:cstheme="minorHAnsi"/>
          <w:sz w:val="22"/>
          <w:szCs w:val="22"/>
          <w:lang w:val="en-US"/>
        </w:rPr>
        <w:t>ood memory is a mine</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Howling wind is a flute</w:t>
      </w:r>
    </w:p>
    <w:p w:rsidR="00CC7E62" w:rsidRPr="00AD3C1D" w:rsidRDefault="00D61149"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D</w:t>
      </w:r>
      <w:r w:rsidR="00CC7E62" w:rsidRPr="00AD3C1D">
        <w:rPr>
          <w:rFonts w:asciiTheme="minorHAnsi" w:hAnsiTheme="minorHAnsi" w:cstheme="minorHAnsi"/>
          <w:sz w:val="22"/>
          <w:szCs w:val="22"/>
          <w:lang w:val="en-US"/>
        </w:rPr>
        <w:t>istressed person in a prisoner</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Sudden fear is a grasping hand</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i/>
          <w:sz w:val="22"/>
          <w:szCs w:val="22"/>
          <w:lang w:val="en-US"/>
        </w:rPr>
        <w:t xml:space="preserve">Literally true statements </w:t>
      </w:r>
      <w:r w:rsidRPr="00AD3C1D">
        <w:rPr>
          <w:rFonts w:asciiTheme="minorHAnsi" w:hAnsiTheme="minorHAnsi" w:cstheme="minorHAnsi"/>
          <w:sz w:val="22"/>
          <w:szCs w:val="22"/>
          <w:lang w:val="en-US"/>
        </w:rPr>
        <w:t>(.89)</w:t>
      </w:r>
    </w:p>
    <w:p w:rsidR="00CC7E62" w:rsidRPr="00AD3C1D" w:rsidRDefault="00CC7E62" w:rsidP="00AD3C1D">
      <w:pPr>
        <w:spacing w:line="276" w:lineRule="auto"/>
        <w:rPr>
          <w:rFonts w:asciiTheme="minorHAnsi" w:hAnsiTheme="minorHAnsi" w:cstheme="minorHAnsi"/>
          <w:sz w:val="22"/>
          <w:szCs w:val="22"/>
          <w:lang w:val="en-US"/>
        </w:rPr>
      </w:pP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Items</w:t>
      </w:r>
      <w:r w:rsidR="003508F0">
        <w:rPr>
          <w:rFonts w:asciiTheme="minorHAnsi" w:hAnsiTheme="minorHAnsi" w:cstheme="minorHAnsi"/>
          <w:sz w:val="22"/>
          <w:szCs w:val="22"/>
          <w:lang w:val="en-US"/>
        </w:rPr>
        <w:t>:</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Flowers grow in the summer</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Rainless weather is dry</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Bad drawing is a scribble</w:t>
      </w:r>
    </w:p>
    <w:p w:rsidR="00CC7E62" w:rsidRPr="00AD3C1D" w:rsidRDefault="00CC7E62" w:rsidP="00AD3C1D">
      <w:pPr>
        <w:spacing w:line="276" w:lineRule="auto"/>
        <w:rPr>
          <w:rFonts w:asciiTheme="minorHAnsi" w:hAnsiTheme="minorHAnsi" w:cstheme="minorHAnsi"/>
          <w:sz w:val="22"/>
          <w:szCs w:val="22"/>
          <w:lang w:val="en-US"/>
        </w:rPr>
      </w:pPr>
      <w:r w:rsidRPr="00AD3C1D">
        <w:rPr>
          <w:rFonts w:asciiTheme="minorHAnsi" w:hAnsiTheme="minorHAnsi" w:cstheme="minorHAnsi"/>
          <w:sz w:val="22"/>
          <w:szCs w:val="22"/>
          <w:lang w:val="en-US"/>
        </w:rPr>
        <w:t>Flowing water is liquid</w:t>
      </w:r>
    </w:p>
    <w:p w:rsidR="00CC7E62" w:rsidRDefault="00CC7E62" w:rsidP="00AD3C1D">
      <w:pPr>
        <w:spacing w:line="276" w:lineRule="auto"/>
        <w:rPr>
          <w:rFonts w:asciiTheme="minorHAnsi" w:hAnsiTheme="minorHAnsi" w:cstheme="minorHAnsi"/>
          <w:sz w:val="22"/>
          <w:szCs w:val="22"/>
          <w:lang w:val="en-US"/>
        </w:rPr>
      </w:pPr>
    </w:p>
    <w:p w:rsidR="00F7616E" w:rsidRDefault="00F7616E" w:rsidP="00F7616E">
      <w:pPr>
        <w:rPr>
          <w:rFonts w:asciiTheme="minorHAnsi" w:hAnsiTheme="minorHAnsi"/>
          <w:lang w:val="en-US"/>
        </w:rPr>
      </w:pPr>
      <w:r w:rsidRPr="00D258C0">
        <w:rPr>
          <w:rFonts w:asciiTheme="minorHAnsi" w:hAnsiTheme="minorHAnsi"/>
          <w:b/>
          <w:color w:val="FF0000"/>
          <w:lang w:val="en-US"/>
        </w:rPr>
        <w:t>NOTE.</w:t>
      </w:r>
      <w:r w:rsidRPr="00F7616E">
        <w:rPr>
          <w:rFonts w:asciiTheme="minorHAnsi" w:hAnsiTheme="minorHAnsi"/>
          <w:lang w:val="en-US"/>
        </w:rPr>
        <w:t xml:space="preserve"> The scale has not been validated and we have used different versions of the scale in different articles. The following items were used in Lindeman, et al. (2015) because the data used in the earlier articles (see the references above) show that they are most predictive of paranormal (supernatural, magical, superstitious) beliefs:</w:t>
      </w:r>
    </w:p>
    <w:p w:rsidR="00F7616E" w:rsidRPr="00F7616E" w:rsidRDefault="00F7616E" w:rsidP="00F7616E">
      <w:pPr>
        <w:rPr>
          <w:rFonts w:asciiTheme="minorHAnsi" w:hAnsiTheme="minorHAnsi"/>
          <w:lang w:val="en-US"/>
        </w:rPr>
      </w:pP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Rock lives long</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Force lives in the universe</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Force aims to influence</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Earth wants water</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lastRenderedPageBreak/>
        <w:t>Planets know things</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The sky hears the thunder.</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Flowers want light</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Plants know the seasons</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Home knows its residents</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Furniture wants a home</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House knows its history</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Mind touches the other</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A plan lives in the nature</w:t>
      </w:r>
    </w:p>
    <w:p w:rsidR="00F7616E" w:rsidRPr="00F7616E" w:rsidRDefault="00F7616E" w:rsidP="00F7616E">
      <w:pPr>
        <w:pStyle w:val="ListParagraph"/>
        <w:numPr>
          <w:ilvl w:val="0"/>
          <w:numId w:val="1"/>
        </w:numPr>
        <w:spacing w:line="276" w:lineRule="auto"/>
        <w:ind w:left="0" w:firstLine="0"/>
        <w:rPr>
          <w:lang w:val="en-US"/>
        </w:rPr>
      </w:pPr>
      <w:r w:rsidRPr="00F7616E">
        <w:rPr>
          <w:lang w:val="en-US"/>
        </w:rPr>
        <w:t>Fear poisons man.</w:t>
      </w:r>
    </w:p>
    <w:p w:rsidR="00F7616E" w:rsidRPr="00F7616E" w:rsidRDefault="00F7616E" w:rsidP="00F7616E">
      <w:pPr>
        <w:spacing w:line="276" w:lineRule="auto"/>
        <w:rPr>
          <w:rFonts w:asciiTheme="minorHAnsi" w:hAnsiTheme="minorHAnsi"/>
          <w:lang w:val="en-US"/>
        </w:rPr>
      </w:pPr>
      <w:r w:rsidRPr="00F7616E">
        <w:rPr>
          <w:rFonts w:asciiTheme="minorHAnsi" w:hAnsiTheme="minorHAnsi"/>
          <w:lang w:val="en-US"/>
        </w:rPr>
        <w:t>FILLERS:</w:t>
      </w:r>
    </w:p>
    <w:p w:rsidR="00F7616E" w:rsidRPr="00F7616E" w:rsidRDefault="00F7616E" w:rsidP="00F7616E">
      <w:pPr>
        <w:pStyle w:val="ListParagraph"/>
        <w:numPr>
          <w:ilvl w:val="0"/>
          <w:numId w:val="2"/>
        </w:numPr>
        <w:spacing w:line="276" w:lineRule="auto"/>
        <w:ind w:left="0" w:firstLine="0"/>
        <w:rPr>
          <w:lang w:val="en-US"/>
        </w:rPr>
      </w:pPr>
      <w:r w:rsidRPr="00F7616E">
        <w:rPr>
          <w:lang w:val="en-US"/>
        </w:rPr>
        <w:t>Good memory is a mine</w:t>
      </w:r>
    </w:p>
    <w:p w:rsidR="00F7616E" w:rsidRPr="00F7616E" w:rsidRDefault="00F7616E" w:rsidP="00F7616E">
      <w:pPr>
        <w:pStyle w:val="ListParagraph"/>
        <w:numPr>
          <w:ilvl w:val="0"/>
          <w:numId w:val="2"/>
        </w:numPr>
        <w:spacing w:line="276" w:lineRule="auto"/>
        <w:ind w:left="0" w:firstLine="0"/>
        <w:rPr>
          <w:lang w:val="en-US"/>
        </w:rPr>
      </w:pPr>
      <w:r w:rsidRPr="00F7616E">
        <w:rPr>
          <w:lang w:val="en-US"/>
        </w:rPr>
        <w:t>Howling wind is a flute</w:t>
      </w:r>
    </w:p>
    <w:p w:rsidR="00F7616E" w:rsidRPr="00F7616E" w:rsidRDefault="00F7616E" w:rsidP="00F7616E">
      <w:pPr>
        <w:pStyle w:val="ListParagraph"/>
        <w:numPr>
          <w:ilvl w:val="0"/>
          <w:numId w:val="2"/>
        </w:numPr>
        <w:spacing w:line="276" w:lineRule="auto"/>
        <w:ind w:left="0" w:firstLine="0"/>
        <w:rPr>
          <w:lang w:val="en-US"/>
        </w:rPr>
      </w:pPr>
      <w:r w:rsidRPr="00F7616E">
        <w:rPr>
          <w:lang w:val="en-US"/>
        </w:rPr>
        <w:t>Distressed person is a prisoner</w:t>
      </w:r>
    </w:p>
    <w:p w:rsidR="00F7616E" w:rsidRPr="00F7616E" w:rsidRDefault="00F7616E" w:rsidP="00F7616E">
      <w:pPr>
        <w:pStyle w:val="ListParagraph"/>
        <w:numPr>
          <w:ilvl w:val="0"/>
          <w:numId w:val="2"/>
        </w:numPr>
        <w:spacing w:line="276" w:lineRule="auto"/>
        <w:ind w:left="0" w:firstLine="0"/>
        <w:rPr>
          <w:lang w:val="en-US"/>
        </w:rPr>
      </w:pPr>
      <w:r w:rsidRPr="00F7616E">
        <w:rPr>
          <w:lang w:val="en-US"/>
        </w:rPr>
        <w:t>Rainless weather is dry</w:t>
      </w:r>
    </w:p>
    <w:p w:rsidR="00F7616E" w:rsidRPr="00F7616E" w:rsidRDefault="00F7616E" w:rsidP="00F7616E">
      <w:pPr>
        <w:pStyle w:val="ListParagraph"/>
        <w:numPr>
          <w:ilvl w:val="0"/>
          <w:numId w:val="2"/>
        </w:numPr>
        <w:spacing w:line="276" w:lineRule="auto"/>
        <w:ind w:left="0" w:firstLine="0"/>
        <w:rPr>
          <w:lang w:val="en-US"/>
        </w:rPr>
      </w:pPr>
      <w:r w:rsidRPr="00F7616E">
        <w:rPr>
          <w:lang w:val="en-US"/>
        </w:rPr>
        <w:t>Bad drawing is a scribble</w:t>
      </w:r>
    </w:p>
    <w:p w:rsidR="00F7616E" w:rsidRPr="00F7616E" w:rsidRDefault="00F7616E" w:rsidP="00F7616E">
      <w:pPr>
        <w:pStyle w:val="ListParagraph"/>
        <w:numPr>
          <w:ilvl w:val="0"/>
          <w:numId w:val="2"/>
        </w:numPr>
        <w:spacing w:line="276" w:lineRule="auto"/>
        <w:ind w:left="0" w:firstLine="0"/>
        <w:rPr>
          <w:lang w:val="en-US"/>
        </w:rPr>
      </w:pPr>
      <w:r w:rsidRPr="00F7616E">
        <w:rPr>
          <w:lang w:val="en-US"/>
        </w:rPr>
        <w:t>Flowing water is liquid</w:t>
      </w:r>
    </w:p>
    <w:p w:rsidR="00F7616E" w:rsidRPr="00AD3C1D" w:rsidRDefault="00F7616E" w:rsidP="00AD3C1D">
      <w:pPr>
        <w:spacing w:line="276" w:lineRule="auto"/>
        <w:rPr>
          <w:rFonts w:asciiTheme="minorHAnsi" w:hAnsiTheme="minorHAnsi" w:cstheme="minorHAnsi"/>
          <w:sz w:val="22"/>
          <w:szCs w:val="22"/>
          <w:lang w:val="en-US"/>
        </w:rPr>
      </w:pPr>
    </w:p>
    <w:p w:rsidR="002239BF" w:rsidRPr="00AD3C1D" w:rsidRDefault="002239BF" w:rsidP="00AD3C1D">
      <w:pPr>
        <w:spacing w:line="276" w:lineRule="auto"/>
        <w:rPr>
          <w:rFonts w:asciiTheme="minorHAnsi" w:hAnsiTheme="minorHAnsi" w:cstheme="minorHAnsi"/>
          <w:sz w:val="22"/>
          <w:szCs w:val="22"/>
          <w:lang w:val="en-US"/>
        </w:rPr>
      </w:pPr>
    </w:p>
    <w:sectPr w:rsidR="002239BF" w:rsidRPr="00AD3C1D" w:rsidSect="00141AB4">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4C" w:rsidRDefault="0042124C" w:rsidP="0042124C">
      <w:r>
        <w:separator/>
      </w:r>
    </w:p>
  </w:endnote>
  <w:endnote w:type="continuationSeparator" w:id="0">
    <w:p w:rsidR="0042124C" w:rsidRDefault="0042124C" w:rsidP="0042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871511"/>
      <w:docPartObj>
        <w:docPartGallery w:val="Page Numbers (Bottom of Page)"/>
        <w:docPartUnique/>
      </w:docPartObj>
    </w:sdtPr>
    <w:sdtEndPr>
      <w:rPr>
        <w:noProof/>
      </w:rPr>
    </w:sdtEndPr>
    <w:sdtContent>
      <w:p w:rsidR="0042124C" w:rsidRDefault="0042124C">
        <w:pPr>
          <w:pStyle w:val="Footer"/>
          <w:jc w:val="right"/>
        </w:pPr>
        <w:r>
          <w:fldChar w:fldCharType="begin"/>
        </w:r>
        <w:r>
          <w:instrText xml:space="preserve"> PAGE   \* MERGEFORMAT </w:instrText>
        </w:r>
        <w:r>
          <w:fldChar w:fldCharType="separate"/>
        </w:r>
        <w:r w:rsidR="00F81DD8">
          <w:rPr>
            <w:noProof/>
          </w:rPr>
          <w:t>4</w:t>
        </w:r>
        <w:r>
          <w:rPr>
            <w:noProof/>
          </w:rPr>
          <w:fldChar w:fldCharType="end"/>
        </w:r>
      </w:p>
    </w:sdtContent>
  </w:sdt>
  <w:p w:rsidR="0042124C" w:rsidRDefault="00421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4C" w:rsidRDefault="0042124C" w:rsidP="0042124C">
      <w:r>
        <w:separator/>
      </w:r>
    </w:p>
  </w:footnote>
  <w:footnote w:type="continuationSeparator" w:id="0">
    <w:p w:rsidR="0042124C" w:rsidRDefault="0042124C" w:rsidP="00421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4328"/>
    <w:multiLevelType w:val="hybridMultilevel"/>
    <w:tmpl w:val="0D18B6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7E04219"/>
    <w:multiLevelType w:val="hybridMultilevel"/>
    <w:tmpl w:val="07848E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62"/>
    <w:rsid w:val="00141AB4"/>
    <w:rsid w:val="00147EAA"/>
    <w:rsid w:val="002239BF"/>
    <w:rsid w:val="002F3A3E"/>
    <w:rsid w:val="00313298"/>
    <w:rsid w:val="003508F0"/>
    <w:rsid w:val="00376D15"/>
    <w:rsid w:val="003D6363"/>
    <w:rsid w:val="0041567E"/>
    <w:rsid w:val="0042124C"/>
    <w:rsid w:val="004F4E1D"/>
    <w:rsid w:val="005375D9"/>
    <w:rsid w:val="005C792A"/>
    <w:rsid w:val="00633E7C"/>
    <w:rsid w:val="008F4392"/>
    <w:rsid w:val="00937BC6"/>
    <w:rsid w:val="00A1103E"/>
    <w:rsid w:val="00AC32D3"/>
    <w:rsid w:val="00AD3C1D"/>
    <w:rsid w:val="00BA4E41"/>
    <w:rsid w:val="00C50255"/>
    <w:rsid w:val="00CA441C"/>
    <w:rsid w:val="00CC7E62"/>
    <w:rsid w:val="00CD143F"/>
    <w:rsid w:val="00D258C0"/>
    <w:rsid w:val="00D61149"/>
    <w:rsid w:val="00DC6C8D"/>
    <w:rsid w:val="00E86B92"/>
    <w:rsid w:val="00EB467D"/>
    <w:rsid w:val="00EE7CC6"/>
    <w:rsid w:val="00F72099"/>
    <w:rsid w:val="00F7616E"/>
    <w:rsid w:val="00F81DD8"/>
    <w:rsid w:val="00F84D97"/>
    <w:rsid w:val="00F864EE"/>
    <w:rsid w:val="00F97FA4"/>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F2638"/>
  <w15:docId w15:val="{F44CD851-FF8B-48EF-B850-ACABAAC4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7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124C"/>
    <w:pPr>
      <w:tabs>
        <w:tab w:val="center" w:pos="4819"/>
        <w:tab w:val="right" w:pos="9638"/>
      </w:tabs>
    </w:pPr>
  </w:style>
  <w:style w:type="character" w:customStyle="1" w:styleId="HeaderChar">
    <w:name w:val="Header Char"/>
    <w:basedOn w:val="DefaultParagraphFont"/>
    <w:link w:val="Header"/>
    <w:rsid w:val="0042124C"/>
    <w:rPr>
      <w:sz w:val="24"/>
      <w:szCs w:val="24"/>
    </w:rPr>
  </w:style>
  <w:style w:type="paragraph" w:styleId="Footer">
    <w:name w:val="footer"/>
    <w:basedOn w:val="Normal"/>
    <w:link w:val="FooterChar"/>
    <w:uiPriority w:val="99"/>
    <w:unhideWhenUsed/>
    <w:rsid w:val="0042124C"/>
    <w:pPr>
      <w:tabs>
        <w:tab w:val="center" w:pos="4819"/>
        <w:tab w:val="right" w:pos="9638"/>
      </w:tabs>
    </w:pPr>
  </w:style>
  <w:style w:type="character" w:customStyle="1" w:styleId="FooterChar">
    <w:name w:val="Footer Char"/>
    <w:basedOn w:val="DefaultParagraphFont"/>
    <w:link w:val="Footer"/>
    <w:uiPriority w:val="99"/>
    <w:rsid w:val="0042124C"/>
    <w:rPr>
      <w:sz w:val="24"/>
      <w:szCs w:val="24"/>
    </w:rPr>
  </w:style>
  <w:style w:type="paragraph" w:styleId="ListParagraph">
    <w:name w:val="List Paragraph"/>
    <w:basedOn w:val="Normal"/>
    <w:uiPriority w:val="34"/>
    <w:qFormat/>
    <w:rsid w:val="00F7616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SCALE: CORE KNOWLEDGE VIOLATIONS</vt:lpstr>
    </vt:vector>
  </TitlesOfParts>
  <Company>Helsingin yliopisto, Psykologian laitos</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CORE KNOWLEDGE VIOLATIONS</dc:title>
  <dc:creator>Marjaana Lindeman</dc:creator>
  <cp:lastModifiedBy>Marjaana</cp:lastModifiedBy>
  <cp:revision>4</cp:revision>
  <dcterms:created xsi:type="dcterms:W3CDTF">2017-06-28T05:15:00Z</dcterms:created>
  <dcterms:modified xsi:type="dcterms:W3CDTF">2017-06-28T05:15:00Z</dcterms:modified>
</cp:coreProperties>
</file>