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9A" w:rsidRPr="00D210DB" w:rsidRDefault="00474A9A" w:rsidP="00474A9A">
      <w:pPr>
        <w:jc w:val="center"/>
        <w:rPr>
          <w:b/>
          <w:sz w:val="32"/>
          <w:szCs w:val="32"/>
          <w:lang w:val="en-US"/>
        </w:rPr>
      </w:pPr>
      <w:r w:rsidRPr="00D210DB">
        <w:rPr>
          <w:b/>
          <w:sz w:val="32"/>
          <w:szCs w:val="32"/>
          <w:lang w:val="en-US"/>
        </w:rPr>
        <w:t>IDEOLOGICAL FOOD CHOICE MOTIVES</w:t>
      </w:r>
    </w:p>
    <w:p w:rsidR="00D210DB" w:rsidRDefault="00D210DB" w:rsidP="00DC1729">
      <w:pPr>
        <w:rPr>
          <w:b/>
          <w:lang w:val="en-US"/>
        </w:rPr>
      </w:pPr>
    </w:p>
    <w:p w:rsidR="00D210DB" w:rsidRDefault="00474A9A" w:rsidP="00DC1729">
      <w:pPr>
        <w:rPr>
          <w:lang w:val="en-US"/>
        </w:rPr>
      </w:pPr>
      <w:r w:rsidRPr="00D34FE2">
        <w:rPr>
          <w:b/>
          <w:lang w:val="en-US"/>
        </w:rPr>
        <w:t>Information:</w:t>
      </w:r>
      <w:r>
        <w:rPr>
          <w:lang w:val="en-US"/>
        </w:rPr>
        <w:t xml:space="preserve"> </w:t>
      </w:r>
      <w:r w:rsidRPr="00B9128B">
        <w:rPr>
          <w:lang w:val="en-US"/>
        </w:rPr>
        <w:t>The</w:t>
      </w:r>
      <w:r>
        <w:rPr>
          <w:lang w:val="en-US"/>
        </w:rPr>
        <w:t xml:space="preserve"> </w:t>
      </w:r>
      <w:r w:rsidRPr="00B9128B">
        <w:rPr>
          <w:lang w:val="en-US"/>
        </w:rPr>
        <w:t>term ideological reasons denotes here the vast array of food choice motives whose</w:t>
      </w:r>
      <w:r>
        <w:rPr>
          <w:lang w:val="en-US"/>
        </w:rPr>
        <w:t xml:space="preserve"> </w:t>
      </w:r>
      <w:r w:rsidRPr="00B9128B">
        <w:rPr>
          <w:lang w:val="en-US"/>
        </w:rPr>
        <w:t>common feature is that food is selected (or rejected) because it is in harmony (or</w:t>
      </w:r>
      <w:r>
        <w:rPr>
          <w:lang w:val="en-US"/>
        </w:rPr>
        <w:t xml:space="preserve"> </w:t>
      </w:r>
      <w:r w:rsidRPr="00B9128B">
        <w:rPr>
          <w:lang w:val="en-US"/>
        </w:rPr>
        <w:t>conflicts) with one’s view of life.</w:t>
      </w:r>
      <w:r w:rsidR="00D34FE2">
        <w:rPr>
          <w:lang w:val="en-US"/>
        </w:rPr>
        <w:t xml:space="preserve"> </w:t>
      </w:r>
    </w:p>
    <w:p w:rsidR="00D34FE2" w:rsidRDefault="00474A9A" w:rsidP="00DC1729">
      <w:pPr>
        <w:rPr>
          <w:lang w:val="en-US"/>
        </w:rPr>
      </w:pPr>
      <w:bookmarkStart w:id="0" w:name="_GoBack"/>
      <w:bookmarkEnd w:id="0"/>
      <w:r w:rsidRPr="00D34FE2">
        <w:rPr>
          <w:b/>
          <w:lang w:val="en-US"/>
        </w:rPr>
        <w:t>References</w:t>
      </w:r>
      <w:r>
        <w:rPr>
          <w:lang w:val="en-US"/>
        </w:rPr>
        <w:t xml:space="preserve">: </w:t>
      </w:r>
    </w:p>
    <w:p w:rsidR="00DC1729" w:rsidRDefault="00DC1729" w:rsidP="00DC1729">
      <w:pPr>
        <w:rPr>
          <w:lang w:val="en-US"/>
        </w:rPr>
      </w:pPr>
      <w:r w:rsidRPr="00DC1729">
        <w:rPr>
          <w:lang w:val="en-US"/>
        </w:rPr>
        <w:t>Lindeman, M., &amp; Stark, K. (1999). Pleasure, pursuit of health, or negotiation of identity? Personality correlates of food choice motives among young and middle-aged women. Appetite, 33, 141-161.</w:t>
      </w:r>
      <w:r w:rsidR="006421FA">
        <w:rPr>
          <w:lang w:val="en-US"/>
        </w:rPr>
        <w:t xml:space="preserve"> </w:t>
      </w:r>
      <w:proofErr w:type="spellStart"/>
      <w:proofErr w:type="gramStart"/>
      <w:r w:rsidR="006421FA">
        <w:rPr>
          <w:lang w:val="en-US"/>
        </w:rPr>
        <w:t>doi</w:t>
      </w:r>
      <w:proofErr w:type="spellEnd"/>
      <w:proofErr w:type="gramEnd"/>
      <w:r w:rsidR="006421FA">
        <w:rPr>
          <w:lang w:val="en-US"/>
        </w:rPr>
        <w:t xml:space="preserve">: </w:t>
      </w:r>
      <w:r w:rsidR="006421FA" w:rsidRPr="006421FA">
        <w:rPr>
          <w:lang w:val="en-US"/>
        </w:rPr>
        <w:t>10.1006/appe.1999.0241</w:t>
      </w:r>
    </w:p>
    <w:p w:rsidR="00E17582" w:rsidRDefault="00474A9A" w:rsidP="00DC1729">
      <w:pPr>
        <w:rPr>
          <w:lang w:val="en-US"/>
        </w:rPr>
      </w:pPr>
      <w:r w:rsidRPr="00474A9A">
        <w:rPr>
          <w:lang w:val="en-US"/>
        </w:rPr>
        <w:t>Lindeman, M. &amp; Stark, K. (2000). Loss of pleasure, ideological food choice reasons and eating pathology. Appetite, 35, 263-268.</w:t>
      </w:r>
      <w:r>
        <w:rPr>
          <w:lang w:val="en-US"/>
        </w:rPr>
        <w:t xml:space="preserve"> </w:t>
      </w:r>
      <w:proofErr w:type="spellStart"/>
      <w:r w:rsidR="006421FA">
        <w:rPr>
          <w:lang w:val="en-US"/>
        </w:rPr>
        <w:t>doi</w:t>
      </w:r>
      <w:proofErr w:type="spellEnd"/>
      <w:r w:rsidR="006421FA">
        <w:rPr>
          <w:lang w:val="en-US"/>
        </w:rPr>
        <w:t xml:space="preserve">: </w:t>
      </w:r>
      <w:r w:rsidR="006421FA" w:rsidRPr="006421FA">
        <w:rPr>
          <w:lang w:val="en-US"/>
        </w:rPr>
        <w:t>10.1006/appe.2000.0357</w:t>
      </w:r>
    </w:p>
    <w:p w:rsidR="00474A9A" w:rsidRDefault="00D34FE2" w:rsidP="00DC1729">
      <w:pPr>
        <w:rPr>
          <w:b/>
          <w:lang w:val="en-US"/>
        </w:rPr>
      </w:pPr>
      <w:r w:rsidRPr="00D34FE2">
        <w:rPr>
          <w:b/>
          <w:lang w:val="en-US"/>
        </w:rPr>
        <w:t>Instruction</w:t>
      </w:r>
      <w:r w:rsidR="00D210DB">
        <w:rPr>
          <w:b/>
          <w:lang w:val="en-US"/>
        </w:rPr>
        <w:t xml:space="preserve"> and scale</w:t>
      </w:r>
      <w:r w:rsidRPr="00D34FE2">
        <w:rPr>
          <w:b/>
          <w:lang w:val="en-US"/>
        </w:rPr>
        <w:t>:</w:t>
      </w:r>
    </w:p>
    <w:p w:rsidR="00D34FE2" w:rsidRPr="00DC1729" w:rsidRDefault="00D34FE2" w:rsidP="00D34FE2">
      <w:pPr>
        <w:rPr>
          <w:lang w:val="en-US"/>
        </w:rPr>
      </w:pPr>
      <w:r w:rsidRPr="00AD3C1D">
        <w:rPr>
          <w:rFonts w:cstheme="minorHAnsi"/>
          <w:noProof/>
          <w:lang w:val="en-US"/>
        </w:rPr>
        <w:t>The participants are asked to indicate whether the</w:t>
      </w:r>
      <w:r>
        <w:rPr>
          <w:rFonts w:cstheme="minorHAnsi"/>
          <w:noProof/>
          <w:lang w:val="en-US"/>
        </w:rPr>
        <w:t>y agree with the statements (</w:t>
      </w:r>
      <w:r w:rsidR="00B9128B" w:rsidRPr="00B9128B">
        <w:rPr>
          <w:lang w:val="en-US"/>
        </w:rPr>
        <w:t>1=strongly disagree, 5=strongly agree)</w:t>
      </w:r>
      <w:r>
        <w:rPr>
          <w:lang w:val="en-US"/>
        </w:rPr>
        <w:t xml:space="preserve">.  </w:t>
      </w:r>
      <w:r w:rsidRPr="00DC1729">
        <w:rPr>
          <w:lang w:val="en-US"/>
        </w:rPr>
        <w:t xml:space="preserve"> After the last item</w:t>
      </w:r>
      <w:r>
        <w:rPr>
          <w:lang w:val="en-US"/>
        </w:rPr>
        <w:t xml:space="preserve"> </w:t>
      </w:r>
      <w:r w:rsidRPr="00DC1729">
        <w:rPr>
          <w:lang w:val="en-US"/>
        </w:rPr>
        <w:t xml:space="preserve">the participants </w:t>
      </w:r>
      <w:r>
        <w:rPr>
          <w:lang w:val="en-US"/>
        </w:rPr>
        <w:t xml:space="preserve">can be </w:t>
      </w:r>
      <w:r w:rsidRPr="00DC1729">
        <w:rPr>
          <w:lang w:val="en-US"/>
        </w:rPr>
        <w:t>asked to indicate in an open-ended item which ideological or</w:t>
      </w:r>
      <w:r>
        <w:rPr>
          <w:lang w:val="en-US"/>
        </w:rPr>
        <w:t xml:space="preserve"> </w:t>
      </w:r>
      <w:r w:rsidRPr="00DC1729">
        <w:rPr>
          <w:lang w:val="en-US"/>
        </w:rPr>
        <w:t>religious considerations typically affect their food choice, if they endorsed any.</w:t>
      </w:r>
    </w:p>
    <w:p w:rsidR="00B9128B" w:rsidRPr="00D34FE2" w:rsidRDefault="00D34FE2" w:rsidP="00DC1729">
      <w:pPr>
        <w:rPr>
          <w:b/>
          <w:lang w:val="en-US"/>
        </w:rPr>
      </w:pPr>
      <w:r w:rsidRPr="00D34FE2">
        <w:rPr>
          <w:b/>
          <w:lang w:val="en-US"/>
        </w:rPr>
        <w:t>Items:</w:t>
      </w:r>
    </w:p>
    <w:p w:rsidR="00474A9A" w:rsidRDefault="00DC1729" w:rsidP="00DC1729">
      <w:pPr>
        <w:rPr>
          <w:lang w:val="en-US"/>
        </w:rPr>
      </w:pPr>
      <w:r w:rsidRPr="00DC1729">
        <w:rPr>
          <w:lang w:val="en-US"/>
        </w:rPr>
        <w:t>I avoid eating some foods because eating</w:t>
      </w:r>
      <w:r w:rsidR="00474A9A">
        <w:rPr>
          <w:lang w:val="en-US"/>
        </w:rPr>
        <w:t xml:space="preserve"> </w:t>
      </w:r>
      <w:r w:rsidRPr="00DC1729">
        <w:rPr>
          <w:lang w:val="en-US"/>
        </w:rPr>
        <w:t>them would conflict with my values</w:t>
      </w:r>
    </w:p>
    <w:p w:rsidR="00474A9A" w:rsidRDefault="00DC1729" w:rsidP="00DC1729">
      <w:pPr>
        <w:rPr>
          <w:lang w:val="en-US"/>
        </w:rPr>
      </w:pPr>
      <w:r w:rsidRPr="00DC1729">
        <w:rPr>
          <w:lang w:val="en-US"/>
        </w:rPr>
        <w:t>Because of my view of the world, there are</w:t>
      </w:r>
      <w:r w:rsidR="00474A9A">
        <w:rPr>
          <w:lang w:val="en-US"/>
        </w:rPr>
        <w:t xml:space="preserve"> </w:t>
      </w:r>
      <w:r w:rsidRPr="00DC1729">
        <w:rPr>
          <w:lang w:val="en-US"/>
        </w:rPr>
        <w:t>some foods which are inappropriate for me</w:t>
      </w:r>
    </w:p>
    <w:p w:rsidR="00474A9A" w:rsidRDefault="00DC1729" w:rsidP="00DC1729">
      <w:pPr>
        <w:rPr>
          <w:lang w:val="en-US"/>
        </w:rPr>
      </w:pPr>
      <w:r w:rsidRPr="00DC1729">
        <w:rPr>
          <w:lang w:val="en-US"/>
        </w:rPr>
        <w:t>The food I eat tells something about</w:t>
      </w:r>
      <w:r w:rsidR="00474A9A">
        <w:rPr>
          <w:lang w:val="en-US"/>
        </w:rPr>
        <w:t xml:space="preserve"> </w:t>
      </w:r>
      <w:r w:rsidRPr="00DC1729">
        <w:rPr>
          <w:lang w:val="en-US"/>
        </w:rPr>
        <w:t>my values and attitudes towards the world</w:t>
      </w:r>
    </w:p>
    <w:p w:rsidR="00474A9A" w:rsidRDefault="00DC1729" w:rsidP="00DC1729">
      <w:pPr>
        <w:rPr>
          <w:lang w:val="en-US"/>
        </w:rPr>
      </w:pPr>
      <w:r w:rsidRPr="00DC1729">
        <w:rPr>
          <w:lang w:val="en-US"/>
        </w:rPr>
        <w:t>My philosophy of life is manifested</w:t>
      </w:r>
      <w:r w:rsidR="00474A9A">
        <w:rPr>
          <w:lang w:val="en-US"/>
        </w:rPr>
        <w:t xml:space="preserve"> </w:t>
      </w:r>
      <w:r w:rsidRPr="00DC1729">
        <w:rPr>
          <w:lang w:val="en-US"/>
        </w:rPr>
        <w:t>in my food choices</w:t>
      </w:r>
    </w:p>
    <w:p w:rsidR="00474A9A" w:rsidRPr="00383AE6" w:rsidRDefault="00DC1729" w:rsidP="00DC1729">
      <w:pPr>
        <w:rPr>
          <w:i/>
          <w:lang w:val="en-US"/>
        </w:rPr>
      </w:pPr>
      <w:r w:rsidRPr="00DC1729">
        <w:rPr>
          <w:lang w:val="en-US"/>
        </w:rPr>
        <w:t>My outlook on the world has nothing to do with the food I</w:t>
      </w:r>
      <w:r w:rsidR="00474A9A">
        <w:rPr>
          <w:lang w:val="en-US"/>
        </w:rPr>
        <w:t xml:space="preserve"> </w:t>
      </w:r>
      <w:r w:rsidRPr="00DC1729">
        <w:rPr>
          <w:lang w:val="en-US"/>
        </w:rPr>
        <w:t xml:space="preserve">eat </w:t>
      </w:r>
      <w:r w:rsidRPr="00383AE6">
        <w:rPr>
          <w:i/>
          <w:lang w:val="en-US"/>
        </w:rPr>
        <w:t>(negatively scored)</w:t>
      </w:r>
    </w:p>
    <w:p w:rsidR="00DC1729" w:rsidRPr="00DC1729" w:rsidRDefault="00DC1729" w:rsidP="00DC1729">
      <w:pPr>
        <w:rPr>
          <w:lang w:val="en-US"/>
        </w:rPr>
      </w:pPr>
      <w:r w:rsidRPr="00DC1729">
        <w:rPr>
          <w:lang w:val="en-US"/>
        </w:rPr>
        <w:t>The food I eat tells something about my spiritual life</w:t>
      </w:r>
    </w:p>
    <w:p w:rsidR="00474A9A" w:rsidRDefault="00DC1729" w:rsidP="00DC1729">
      <w:pPr>
        <w:rPr>
          <w:lang w:val="en-US"/>
        </w:rPr>
      </w:pPr>
      <w:r w:rsidRPr="00DC1729">
        <w:rPr>
          <w:lang w:val="en-US"/>
        </w:rPr>
        <w:t>I have an ideology or religion which affects my eating habits</w:t>
      </w:r>
    </w:p>
    <w:sectPr w:rsidR="00474A9A" w:rsidSect="00CF47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C1729"/>
    <w:rsid w:val="000B1290"/>
    <w:rsid w:val="001F7770"/>
    <w:rsid w:val="00383AE6"/>
    <w:rsid w:val="00474A9A"/>
    <w:rsid w:val="004B51B8"/>
    <w:rsid w:val="006421FA"/>
    <w:rsid w:val="007B7310"/>
    <w:rsid w:val="009A2CFF"/>
    <w:rsid w:val="00B9128B"/>
    <w:rsid w:val="00CF47E6"/>
    <w:rsid w:val="00D210DB"/>
    <w:rsid w:val="00D34FE2"/>
    <w:rsid w:val="00DC1729"/>
    <w:rsid w:val="00E17582"/>
    <w:rsid w:val="00F37DF5"/>
    <w:rsid w:val="00F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5B4E0-DC5A-4293-9EF0-9C9CDB20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Marjaana</dc:creator>
  <cp:lastModifiedBy>Lindeman, Marjaana</cp:lastModifiedBy>
  <cp:revision>11</cp:revision>
  <dcterms:created xsi:type="dcterms:W3CDTF">2012-05-16T07:25:00Z</dcterms:created>
  <dcterms:modified xsi:type="dcterms:W3CDTF">2015-11-02T09:44:00Z</dcterms:modified>
</cp:coreProperties>
</file>