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554C" w14:textId="77777777" w:rsidR="0072246D" w:rsidRPr="00E4041D" w:rsidRDefault="004C5EF9" w:rsidP="0008318C">
      <w:pPr>
        <w:rPr>
          <w:rFonts w:ascii="Arial" w:hAnsi="Arial" w:cs="Arial"/>
          <w:b/>
          <w:sz w:val="22"/>
          <w:szCs w:val="22"/>
        </w:rPr>
      </w:pPr>
      <w:bookmarkStart w:id="0" w:name="_GoBack"/>
      <w:bookmarkEnd w:id="0"/>
      <w:r w:rsidRPr="00E4041D">
        <w:rPr>
          <w:rFonts w:ascii="Arial" w:hAnsi="Arial" w:cs="Arial"/>
          <w:b/>
          <w:sz w:val="22"/>
          <w:szCs w:val="22"/>
        </w:rPr>
        <w:t>Väkivaltaisen radikalisoitumisen ehkäisy oppilaitoksissa, peruskurssi</w:t>
      </w:r>
    </w:p>
    <w:p w14:paraId="4B605A69" w14:textId="77777777" w:rsidR="004C5EF9" w:rsidRPr="004C5EF9" w:rsidRDefault="004C5EF9" w:rsidP="0008318C">
      <w:pPr>
        <w:rPr>
          <w:rFonts w:ascii="Arial" w:hAnsi="Arial" w:cs="Arial"/>
          <w:sz w:val="22"/>
          <w:szCs w:val="22"/>
        </w:rPr>
      </w:pPr>
      <w:r w:rsidRPr="004C5EF9">
        <w:rPr>
          <w:rFonts w:ascii="Arial" w:hAnsi="Arial" w:cs="Arial"/>
          <w:sz w:val="22"/>
          <w:szCs w:val="22"/>
        </w:rPr>
        <w:t>Kehit</w:t>
      </w:r>
      <w:r w:rsidR="00C853EB">
        <w:rPr>
          <w:rFonts w:ascii="Arial" w:hAnsi="Arial" w:cs="Arial"/>
          <w:sz w:val="22"/>
          <w:szCs w:val="22"/>
        </w:rPr>
        <w:t>tämis</w:t>
      </w:r>
      <w:r w:rsidRPr="004C5EF9">
        <w:rPr>
          <w:rFonts w:ascii="Arial" w:hAnsi="Arial" w:cs="Arial"/>
          <w:sz w:val="22"/>
          <w:szCs w:val="22"/>
        </w:rPr>
        <w:t>tehtävä</w:t>
      </w:r>
    </w:p>
    <w:p w14:paraId="49248258" w14:textId="77777777" w:rsidR="004C5EF9" w:rsidRDefault="004C5EF9" w:rsidP="0008318C">
      <w:pPr>
        <w:rPr>
          <w:rFonts w:ascii="Arial" w:hAnsi="Arial" w:cs="Arial"/>
          <w:sz w:val="22"/>
          <w:szCs w:val="22"/>
        </w:rPr>
      </w:pPr>
      <w:r w:rsidRPr="004C5EF9">
        <w:rPr>
          <w:rFonts w:ascii="Arial" w:hAnsi="Arial" w:cs="Arial"/>
          <w:sz w:val="22"/>
          <w:szCs w:val="22"/>
        </w:rPr>
        <w:t>Anu Olli ja Tuija Viestilä</w:t>
      </w:r>
    </w:p>
    <w:p w14:paraId="391B2BFF" w14:textId="70F2F429" w:rsidR="00592F52" w:rsidRDefault="000744F1" w:rsidP="0008318C">
      <w:pPr>
        <w:rPr>
          <w:rFonts w:ascii="Arial" w:hAnsi="Arial" w:cs="Arial"/>
          <w:sz w:val="22"/>
          <w:szCs w:val="22"/>
        </w:rPr>
      </w:pPr>
      <w:r>
        <w:rPr>
          <w:rFonts w:ascii="Arial" w:hAnsi="Arial" w:cs="Arial"/>
          <w:sz w:val="22"/>
          <w:szCs w:val="22"/>
        </w:rPr>
        <w:t>12</w:t>
      </w:r>
      <w:r w:rsidR="00592F52">
        <w:rPr>
          <w:rFonts w:ascii="Arial" w:hAnsi="Arial" w:cs="Arial"/>
          <w:sz w:val="22"/>
          <w:szCs w:val="22"/>
        </w:rPr>
        <w:t>.1</w:t>
      </w:r>
      <w:r>
        <w:rPr>
          <w:rFonts w:ascii="Arial" w:hAnsi="Arial" w:cs="Arial"/>
          <w:sz w:val="22"/>
          <w:szCs w:val="22"/>
        </w:rPr>
        <w:t>2</w:t>
      </w:r>
      <w:r w:rsidR="00592F52">
        <w:rPr>
          <w:rFonts w:ascii="Arial" w:hAnsi="Arial" w:cs="Arial"/>
          <w:sz w:val="22"/>
          <w:szCs w:val="22"/>
        </w:rPr>
        <w:t>.2018</w:t>
      </w:r>
    </w:p>
    <w:p w14:paraId="672A6659" w14:textId="77777777" w:rsidR="004C5EF9" w:rsidRDefault="004C5EF9" w:rsidP="0008318C">
      <w:pPr>
        <w:rPr>
          <w:rFonts w:ascii="Arial" w:hAnsi="Arial" w:cs="Arial"/>
          <w:sz w:val="22"/>
          <w:szCs w:val="22"/>
        </w:rPr>
      </w:pPr>
    </w:p>
    <w:p w14:paraId="3C0CD569" w14:textId="5EAB3562" w:rsidR="004C5EF9" w:rsidRDefault="1B27CBDC" w:rsidP="1B27CBDC">
      <w:pPr>
        <w:rPr>
          <w:rFonts w:ascii="Arial" w:hAnsi="Arial" w:cs="Arial"/>
          <w:b/>
          <w:bCs/>
        </w:rPr>
      </w:pPr>
      <w:r w:rsidRPr="1B27CBDC">
        <w:rPr>
          <w:rFonts w:ascii="Arial" w:hAnsi="Arial" w:cs="Arial"/>
          <w:b/>
          <w:bCs/>
        </w:rPr>
        <w:t>Toiminnallinen malli oppilaan integroitumisesta yleisopetuksen luokkaan yläkoulussa valmistavan opetuksen päättyessä, kehit</w:t>
      </w:r>
      <w:r w:rsidR="000744F1">
        <w:rPr>
          <w:rFonts w:ascii="Arial" w:hAnsi="Arial" w:cs="Arial"/>
          <w:b/>
          <w:bCs/>
        </w:rPr>
        <w:t>tämis</w:t>
      </w:r>
      <w:r w:rsidRPr="1B27CBDC">
        <w:rPr>
          <w:rFonts w:ascii="Arial" w:hAnsi="Arial" w:cs="Arial"/>
          <w:b/>
          <w:bCs/>
        </w:rPr>
        <w:t>kohteena Kannelmäen peruskoulu</w:t>
      </w:r>
    </w:p>
    <w:p w14:paraId="0A37501D" w14:textId="77777777" w:rsidR="004C5EF9" w:rsidRDefault="004C5EF9" w:rsidP="0008318C">
      <w:pPr>
        <w:rPr>
          <w:rFonts w:ascii="Arial" w:hAnsi="Arial" w:cs="Arial"/>
          <w:b/>
        </w:rPr>
      </w:pPr>
    </w:p>
    <w:p w14:paraId="29D71915" w14:textId="5B12C6F5" w:rsidR="002F60C3" w:rsidRPr="00A568CD" w:rsidRDefault="1B27CBDC" w:rsidP="1B27CBDC">
      <w:pPr>
        <w:rPr>
          <w:rFonts w:ascii="Arial" w:hAnsi="Arial" w:cs="Arial"/>
          <w:b/>
          <w:bCs/>
          <w:sz w:val="22"/>
          <w:szCs w:val="22"/>
        </w:rPr>
      </w:pPr>
      <w:r w:rsidRPr="1B27CBDC">
        <w:rPr>
          <w:rFonts w:ascii="Arial" w:hAnsi="Arial" w:cs="Arial"/>
          <w:b/>
          <w:bCs/>
          <w:sz w:val="22"/>
          <w:szCs w:val="22"/>
        </w:rPr>
        <w:t>Kehittämishankkeen kuvaus</w:t>
      </w:r>
    </w:p>
    <w:p w14:paraId="5DAB6C7B" w14:textId="77777777" w:rsidR="002F60C3" w:rsidRDefault="002F60C3" w:rsidP="002F60C3">
      <w:pPr>
        <w:rPr>
          <w:rFonts w:ascii="Arial" w:hAnsi="Arial" w:cs="Arial"/>
          <w:sz w:val="22"/>
          <w:szCs w:val="22"/>
        </w:rPr>
      </w:pPr>
    </w:p>
    <w:p w14:paraId="154CEA1D" w14:textId="7EB0DB47" w:rsidR="002F60C3" w:rsidRDefault="002F60C3" w:rsidP="002F60C3">
      <w:pPr>
        <w:rPr>
          <w:rFonts w:ascii="Arial" w:hAnsi="Arial" w:cs="Arial"/>
          <w:sz w:val="22"/>
          <w:szCs w:val="22"/>
        </w:rPr>
      </w:pPr>
      <w:r>
        <w:rPr>
          <w:rFonts w:ascii="Arial" w:hAnsi="Arial" w:cs="Arial"/>
          <w:sz w:val="22"/>
          <w:szCs w:val="22"/>
        </w:rPr>
        <w:t>Luomme kehit</w:t>
      </w:r>
      <w:r w:rsidR="009E01AC">
        <w:rPr>
          <w:rFonts w:ascii="Arial" w:hAnsi="Arial" w:cs="Arial"/>
          <w:sz w:val="22"/>
          <w:szCs w:val="22"/>
        </w:rPr>
        <w:t>tämis</w:t>
      </w:r>
      <w:r>
        <w:rPr>
          <w:rFonts w:ascii="Arial" w:hAnsi="Arial" w:cs="Arial"/>
          <w:sz w:val="22"/>
          <w:szCs w:val="22"/>
        </w:rPr>
        <w:t xml:space="preserve">hankkeessa nykyisten käytänteiden pohjalta valmistavan luokan oppilaan opintopolkua tehokkaasti tukevan toimintamallin, joka alkaa oppilaan tullessa valmistavalle luokalle ja jatkuu hänen siirtyessään yleisopetukseen aina yleisopetuksen ensimmäisen vuoden loppuun. Kokoamme koulun henkilöstölle tietopankin. Perehdytämme henkilöstön uusiin käytänteisiin ja juurrutamme toimintamallin yläkouluun alkaen 2019. </w:t>
      </w:r>
    </w:p>
    <w:p w14:paraId="77C89BCD" w14:textId="77777777" w:rsidR="002F60C3" w:rsidRDefault="002F60C3" w:rsidP="002F60C3">
      <w:pPr>
        <w:rPr>
          <w:rFonts w:ascii="Arial" w:hAnsi="Arial" w:cs="Arial"/>
          <w:sz w:val="22"/>
          <w:szCs w:val="22"/>
        </w:rPr>
      </w:pPr>
      <w:r>
        <w:rPr>
          <w:rFonts w:ascii="Arial" w:hAnsi="Arial" w:cs="Arial"/>
          <w:sz w:val="22"/>
          <w:szCs w:val="22"/>
        </w:rPr>
        <w:t xml:space="preserve">Tässä hankkeessa oppilaan siirtymistä valmistavasta opetuksesta yleisopetukseen kuvataan sanalla </w:t>
      </w:r>
      <w:r w:rsidRPr="006E7F00">
        <w:rPr>
          <w:rFonts w:ascii="Arial" w:hAnsi="Arial" w:cs="Arial"/>
          <w:i/>
          <w:sz w:val="22"/>
          <w:szCs w:val="22"/>
        </w:rPr>
        <w:t>nivelvaihe</w:t>
      </w:r>
      <w:r>
        <w:rPr>
          <w:rFonts w:ascii="Arial" w:hAnsi="Arial" w:cs="Arial"/>
          <w:sz w:val="22"/>
          <w:szCs w:val="22"/>
        </w:rPr>
        <w:t xml:space="preserve">. </w:t>
      </w:r>
    </w:p>
    <w:p w14:paraId="02EB378F" w14:textId="77777777" w:rsidR="002F60C3" w:rsidRDefault="002F60C3" w:rsidP="002F60C3">
      <w:pPr>
        <w:rPr>
          <w:rFonts w:ascii="Arial" w:hAnsi="Arial" w:cs="Arial"/>
          <w:sz w:val="22"/>
          <w:szCs w:val="22"/>
        </w:rPr>
      </w:pPr>
    </w:p>
    <w:p w14:paraId="136842E6" w14:textId="28972F73" w:rsidR="002F60C3" w:rsidRDefault="1B27CBDC" w:rsidP="1B27CBDC">
      <w:pPr>
        <w:rPr>
          <w:rFonts w:ascii="Arial" w:hAnsi="Arial" w:cs="Arial"/>
          <w:b/>
          <w:bCs/>
          <w:sz w:val="22"/>
          <w:szCs w:val="22"/>
        </w:rPr>
      </w:pPr>
      <w:r w:rsidRPr="1B27CBDC">
        <w:rPr>
          <w:rFonts w:ascii="Arial" w:hAnsi="Arial" w:cs="Arial"/>
          <w:b/>
          <w:bCs/>
          <w:sz w:val="22"/>
          <w:szCs w:val="22"/>
        </w:rPr>
        <w:t>Kehittämishankkeen tavoitteet</w:t>
      </w:r>
    </w:p>
    <w:p w14:paraId="6A05A809" w14:textId="77777777" w:rsidR="002F60C3" w:rsidRDefault="002F60C3" w:rsidP="002F60C3">
      <w:pPr>
        <w:rPr>
          <w:rFonts w:ascii="Arial" w:hAnsi="Arial" w:cs="Arial"/>
          <w:b/>
          <w:sz w:val="22"/>
          <w:szCs w:val="22"/>
        </w:rPr>
      </w:pPr>
    </w:p>
    <w:p w14:paraId="57817302" w14:textId="77777777" w:rsidR="002F60C3" w:rsidRDefault="002F60C3" w:rsidP="002F60C3">
      <w:pPr>
        <w:numPr>
          <w:ilvl w:val="0"/>
          <w:numId w:val="10"/>
        </w:numPr>
        <w:rPr>
          <w:rFonts w:ascii="Arial" w:hAnsi="Arial" w:cs="Arial"/>
          <w:sz w:val="22"/>
          <w:szCs w:val="22"/>
        </w:rPr>
      </w:pPr>
      <w:r>
        <w:rPr>
          <w:rFonts w:ascii="Arial" w:hAnsi="Arial" w:cs="Arial"/>
          <w:sz w:val="22"/>
          <w:szCs w:val="22"/>
        </w:rPr>
        <w:t>Mahdollistetaan koulutuksella sosiaalinen tasavertaisuus toisten opiskelijoiden kanssa.</w:t>
      </w:r>
    </w:p>
    <w:p w14:paraId="51F7B902" w14:textId="77777777" w:rsidR="002F60C3" w:rsidRDefault="002F60C3" w:rsidP="002F60C3">
      <w:pPr>
        <w:numPr>
          <w:ilvl w:val="0"/>
          <w:numId w:val="10"/>
        </w:numPr>
        <w:rPr>
          <w:rFonts w:ascii="Arial" w:hAnsi="Arial" w:cs="Arial"/>
          <w:sz w:val="22"/>
          <w:szCs w:val="22"/>
        </w:rPr>
      </w:pPr>
      <w:r>
        <w:rPr>
          <w:rFonts w:ascii="Arial" w:hAnsi="Arial" w:cs="Arial"/>
          <w:sz w:val="22"/>
          <w:szCs w:val="22"/>
        </w:rPr>
        <w:t xml:space="preserve">Nostetaan sosiaalisten suhteiden tärkeys keskeiseen osaan koulumotivaation ja elämänhallinnan ylläpitämisessä. </w:t>
      </w:r>
    </w:p>
    <w:p w14:paraId="00F6B764" w14:textId="77777777" w:rsidR="00C73884" w:rsidRDefault="00C73884" w:rsidP="002F60C3">
      <w:pPr>
        <w:numPr>
          <w:ilvl w:val="0"/>
          <w:numId w:val="10"/>
        </w:numPr>
        <w:rPr>
          <w:rFonts w:ascii="Arial" w:hAnsi="Arial" w:cs="Arial"/>
          <w:sz w:val="22"/>
          <w:szCs w:val="22"/>
        </w:rPr>
      </w:pPr>
      <w:r>
        <w:rPr>
          <w:rFonts w:ascii="Arial" w:hAnsi="Arial" w:cs="Arial"/>
          <w:sz w:val="22"/>
          <w:szCs w:val="22"/>
        </w:rPr>
        <w:t>Korostetaan oppilaan omaa vastuuta opiskelun hyvästä hoitamisesta ja kotoutumisesta.</w:t>
      </w:r>
    </w:p>
    <w:p w14:paraId="3C345EB8" w14:textId="77777777" w:rsidR="002F60C3" w:rsidRDefault="002F60C3" w:rsidP="002F60C3">
      <w:pPr>
        <w:numPr>
          <w:ilvl w:val="0"/>
          <w:numId w:val="10"/>
        </w:numPr>
        <w:rPr>
          <w:rFonts w:ascii="Arial" w:hAnsi="Arial" w:cs="Arial"/>
          <w:sz w:val="22"/>
          <w:szCs w:val="22"/>
        </w:rPr>
      </w:pPr>
      <w:r>
        <w:rPr>
          <w:rFonts w:ascii="Arial" w:hAnsi="Arial" w:cs="Arial"/>
          <w:sz w:val="22"/>
          <w:szCs w:val="22"/>
        </w:rPr>
        <w:t>Kehitetään moniammatillista yhteistyötä koulun eri ammattilaisten ja yhteistyökumppaneiden (esim. nuorisotoimi ja kirjastot) välillä.</w:t>
      </w:r>
    </w:p>
    <w:p w14:paraId="5A39BBE3" w14:textId="77777777" w:rsidR="002F60C3" w:rsidRDefault="002F60C3" w:rsidP="0008318C">
      <w:pPr>
        <w:rPr>
          <w:rFonts w:ascii="Arial" w:hAnsi="Arial" w:cs="Arial"/>
          <w:b/>
          <w:sz w:val="22"/>
          <w:szCs w:val="22"/>
        </w:rPr>
      </w:pPr>
    </w:p>
    <w:p w14:paraId="41C8F396" w14:textId="77777777" w:rsidR="002F60C3" w:rsidRDefault="002F60C3" w:rsidP="0008318C">
      <w:pPr>
        <w:rPr>
          <w:rFonts w:ascii="Arial" w:hAnsi="Arial" w:cs="Arial"/>
          <w:b/>
          <w:sz w:val="22"/>
          <w:szCs w:val="22"/>
        </w:rPr>
      </w:pPr>
    </w:p>
    <w:p w14:paraId="16ADE58F" w14:textId="77777777" w:rsidR="004C5EF9" w:rsidRPr="002C1F00" w:rsidRDefault="004C5EF9" w:rsidP="0008318C">
      <w:pPr>
        <w:rPr>
          <w:rFonts w:ascii="Arial" w:hAnsi="Arial" w:cs="Arial"/>
          <w:b/>
          <w:sz w:val="22"/>
          <w:szCs w:val="22"/>
        </w:rPr>
      </w:pPr>
      <w:r w:rsidRPr="002C1F00">
        <w:rPr>
          <w:rFonts w:ascii="Arial" w:hAnsi="Arial" w:cs="Arial"/>
          <w:b/>
          <w:sz w:val="22"/>
          <w:szCs w:val="22"/>
        </w:rPr>
        <w:t>Taustaa</w:t>
      </w:r>
    </w:p>
    <w:p w14:paraId="72A3D3EC" w14:textId="77777777" w:rsidR="004C5EF9" w:rsidRDefault="004C5EF9" w:rsidP="0008318C">
      <w:pPr>
        <w:rPr>
          <w:rFonts w:ascii="Arial" w:hAnsi="Arial" w:cs="Arial"/>
          <w:sz w:val="22"/>
          <w:szCs w:val="22"/>
        </w:rPr>
      </w:pPr>
    </w:p>
    <w:p w14:paraId="3305D0EC" w14:textId="77777777" w:rsidR="00592F52" w:rsidRDefault="004C5EF9" w:rsidP="0008318C">
      <w:pPr>
        <w:rPr>
          <w:rFonts w:ascii="Arial" w:hAnsi="Arial" w:cs="Arial"/>
          <w:sz w:val="22"/>
          <w:szCs w:val="22"/>
        </w:rPr>
      </w:pPr>
      <w:r>
        <w:rPr>
          <w:rFonts w:ascii="Arial" w:hAnsi="Arial" w:cs="Arial"/>
          <w:sz w:val="22"/>
          <w:szCs w:val="22"/>
        </w:rPr>
        <w:t xml:space="preserve">Oppilas voi opiskella peruskoulussa valmistavalla luokalla, jos hänen äidinkielensä on muu kuin suomi ja jos hänen suomen kielen taitonsa ei riitä yleisopetuksen luokalla opiskeluun. </w:t>
      </w:r>
      <w:r w:rsidR="00452F4B">
        <w:rPr>
          <w:rFonts w:ascii="Arial" w:hAnsi="Arial" w:cs="Arial"/>
          <w:sz w:val="22"/>
          <w:szCs w:val="22"/>
        </w:rPr>
        <w:t>Oppilaita aletaan integroida eri aineiden tunneille yleisopetukseen sitä mukaa, ku</w:t>
      </w:r>
      <w:r w:rsidR="00FE7AE2">
        <w:rPr>
          <w:rFonts w:ascii="Arial" w:hAnsi="Arial" w:cs="Arial"/>
          <w:sz w:val="22"/>
          <w:szCs w:val="22"/>
        </w:rPr>
        <w:t xml:space="preserve">n heidän kielitaitonsa riittää, esimerkiksi liikuntaan jo hyvin varhain. </w:t>
      </w:r>
      <w:r w:rsidR="00743BAC">
        <w:rPr>
          <w:rFonts w:ascii="Arial" w:hAnsi="Arial" w:cs="Arial"/>
          <w:sz w:val="22"/>
          <w:szCs w:val="22"/>
        </w:rPr>
        <w:t>Valmistava opetus kestää yleensä yhden vuoden, ja y</w:t>
      </w:r>
      <w:r w:rsidR="00452F4B">
        <w:rPr>
          <w:rFonts w:ascii="Arial" w:hAnsi="Arial" w:cs="Arial"/>
          <w:sz w:val="22"/>
          <w:szCs w:val="22"/>
        </w:rPr>
        <w:t xml:space="preserve">leisopetukseen siirrytään vuoden kuluttua valmistavan opetuksen alkamisesta tai aiemmin, jos kielitaito on kehittynyt riittävästi. </w:t>
      </w:r>
    </w:p>
    <w:p w14:paraId="0ABAE665" w14:textId="77777777" w:rsidR="0024322F" w:rsidRDefault="00452F4B" w:rsidP="0008318C">
      <w:pPr>
        <w:rPr>
          <w:rFonts w:ascii="Arial" w:hAnsi="Arial" w:cs="Arial"/>
          <w:sz w:val="22"/>
          <w:szCs w:val="22"/>
        </w:rPr>
      </w:pPr>
      <w:r>
        <w:rPr>
          <w:rFonts w:ascii="Arial" w:hAnsi="Arial" w:cs="Arial"/>
          <w:sz w:val="22"/>
          <w:szCs w:val="22"/>
        </w:rPr>
        <w:t>Kannelmäen peruskoulussa valmistavan opetuksen oppilaat opiskelevat inklusiivisesti yleisopetuksen luokilla luokka-asteilla 1 – 4. Luokka-asteilla 5 – 9 valmistava opetus on erityisessä valmistavan opetuksen luokassa.</w:t>
      </w:r>
    </w:p>
    <w:p w14:paraId="0D0B940D" w14:textId="77777777" w:rsidR="00435183" w:rsidRDefault="00435183" w:rsidP="0008318C">
      <w:pPr>
        <w:rPr>
          <w:rFonts w:ascii="Arial" w:hAnsi="Arial" w:cs="Arial"/>
          <w:sz w:val="22"/>
          <w:szCs w:val="22"/>
        </w:rPr>
      </w:pPr>
    </w:p>
    <w:p w14:paraId="5F8B4C1F" w14:textId="77777777" w:rsidR="00435183" w:rsidRPr="00D97CD3" w:rsidRDefault="1B27CBDC" w:rsidP="1B27CBDC">
      <w:pPr>
        <w:rPr>
          <w:rFonts w:ascii="Arial" w:hAnsi="Arial" w:cs="Arial"/>
          <w:color w:val="FF0000"/>
          <w:sz w:val="22"/>
          <w:szCs w:val="22"/>
        </w:rPr>
      </w:pPr>
      <w:r w:rsidRPr="1B27CBDC">
        <w:rPr>
          <w:rFonts w:ascii="Arial" w:hAnsi="Arial" w:cs="Arial"/>
          <w:sz w:val="22"/>
          <w:szCs w:val="22"/>
        </w:rPr>
        <w:t>Valmistavan luokan tavoitteena on saavuttaa kehittyvä alkeiskielitaito. Se tarkoittaa selviytymistä suomen kielellä arkisissa tilanteissa. Vaikka valmistavassa opetuksessa opiskeltaisiin esimerkiksi historiaa ja biologiaa, erikoissanaston hallitsemista ei voida vielä edellyttää. Opetuksen toisena tavoitteena on antaa valmiudet toimia uudessa asuinympäristössään. Siihen sisältyy muun muassa liikkuminen lähiympäristössä ja liikennevälineiden käyttäminen sekä opintoretkille osallistuminen. Liikkumista helpottaa tulevaisuudessa oppilaille suunniteltu maksuton joukkoliikenteen käyttö. Opintoretket ja lähiympäristöön tutustuminen kuuluvat olennaisena osana opetussuunnitelmaan ja ajatukseen, että koko kaupunki on opetustilana.</w:t>
      </w:r>
    </w:p>
    <w:p w14:paraId="7D22DD87" w14:textId="38AED130" w:rsidR="1B27CBDC" w:rsidRDefault="1B27CBDC" w:rsidP="1B27CBDC">
      <w:pPr>
        <w:rPr>
          <w:rFonts w:ascii="Arial" w:hAnsi="Arial" w:cs="Arial"/>
          <w:sz w:val="22"/>
          <w:szCs w:val="22"/>
        </w:rPr>
      </w:pPr>
    </w:p>
    <w:p w14:paraId="5D4E9055" w14:textId="5B566281" w:rsidR="1B27CBDC" w:rsidRDefault="1B27CBDC" w:rsidP="1B27CBDC">
      <w:pPr>
        <w:rPr>
          <w:rFonts w:ascii="Arial" w:hAnsi="Arial" w:cs="Arial"/>
          <w:sz w:val="22"/>
          <w:szCs w:val="22"/>
        </w:rPr>
      </w:pPr>
      <w:r w:rsidRPr="1B27CBDC">
        <w:rPr>
          <w:rFonts w:ascii="Arial" w:hAnsi="Arial" w:cs="Arial"/>
          <w:sz w:val="22"/>
          <w:szCs w:val="22"/>
        </w:rPr>
        <w:t xml:space="preserve">Valmistavan luokan opettaja laatii oppilaalle opinto-ohjelman, joka päivitetään ennen perusopetukseen siirtymistä. Luokanopettaja tai luokanvalvoja laatii sen pohjalta oppimissuunnitelman, jota aineenopettajat täydentävät. </w:t>
      </w:r>
    </w:p>
    <w:p w14:paraId="0E27B00A" w14:textId="77777777" w:rsidR="0024322F" w:rsidRDefault="0024322F" w:rsidP="0008318C">
      <w:pPr>
        <w:rPr>
          <w:rFonts w:ascii="Arial" w:hAnsi="Arial" w:cs="Arial"/>
          <w:sz w:val="22"/>
          <w:szCs w:val="22"/>
        </w:rPr>
      </w:pPr>
    </w:p>
    <w:p w14:paraId="55DE82E5" w14:textId="77777777" w:rsidR="00C26FB3" w:rsidRDefault="00A04638" w:rsidP="0008318C">
      <w:pPr>
        <w:rPr>
          <w:rFonts w:ascii="Arial" w:hAnsi="Arial" w:cs="Arial"/>
          <w:sz w:val="22"/>
          <w:szCs w:val="22"/>
        </w:rPr>
      </w:pPr>
      <w:r>
        <w:rPr>
          <w:rFonts w:ascii="Arial" w:hAnsi="Arial" w:cs="Arial"/>
          <w:sz w:val="22"/>
          <w:szCs w:val="22"/>
        </w:rPr>
        <w:lastRenderedPageBreak/>
        <w:t xml:space="preserve">Valmistavassa luokassa oppilaat ja opettajat kohtaavat monia haasteita, joista osaan ei voida koulussa vaikuttaa. </w:t>
      </w:r>
      <w:r w:rsidR="00C26FB3">
        <w:rPr>
          <w:rFonts w:ascii="Arial" w:hAnsi="Arial" w:cs="Arial"/>
          <w:sz w:val="22"/>
          <w:szCs w:val="22"/>
        </w:rPr>
        <w:t>Suurimmat haasteet ovat seuraavat:</w:t>
      </w:r>
    </w:p>
    <w:p w14:paraId="60061E4C" w14:textId="77777777" w:rsidR="00C26FB3" w:rsidRDefault="00C26FB3" w:rsidP="0008318C">
      <w:pPr>
        <w:rPr>
          <w:rFonts w:ascii="Arial" w:hAnsi="Arial" w:cs="Arial"/>
          <w:sz w:val="22"/>
          <w:szCs w:val="22"/>
        </w:rPr>
      </w:pPr>
    </w:p>
    <w:p w14:paraId="059A3FCC" w14:textId="77777777" w:rsidR="00C26FB3" w:rsidRDefault="00F1612A" w:rsidP="00C567A5">
      <w:pPr>
        <w:numPr>
          <w:ilvl w:val="0"/>
          <w:numId w:val="12"/>
        </w:numPr>
        <w:rPr>
          <w:rFonts w:ascii="Arial" w:hAnsi="Arial" w:cs="Arial"/>
          <w:sz w:val="22"/>
          <w:szCs w:val="22"/>
        </w:rPr>
      </w:pPr>
      <w:r>
        <w:rPr>
          <w:rFonts w:ascii="Arial" w:hAnsi="Arial" w:cs="Arial"/>
          <w:sz w:val="22"/>
          <w:szCs w:val="22"/>
        </w:rPr>
        <w:t xml:space="preserve">Oppilaat voivat tulla valmistavalle luokalle milloin tahansa lukuvuoden aikana. </w:t>
      </w:r>
      <w:r w:rsidR="00A04638">
        <w:rPr>
          <w:rFonts w:ascii="Arial" w:hAnsi="Arial" w:cs="Arial"/>
          <w:sz w:val="22"/>
          <w:szCs w:val="22"/>
        </w:rPr>
        <w:t>Huoltajalla saattaa olla jo suomen kielen taito. Haastavimmissa tapauksissa ei ole mitään yhteistä kieltä, ja perheen äidinkieli on Suomessa niin harvinainen, että tulkkia ei saada</w:t>
      </w:r>
      <w:r w:rsidR="008246E7">
        <w:rPr>
          <w:rFonts w:ascii="Arial" w:hAnsi="Arial" w:cs="Arial"/>
          <w:sz w:val="22"/>
          <w:szCs w:val="22"/>
        </w:rPr>
        <w:t xml:space="preserve"> tapaamisiin</w:t>
      </w:r>
      <w:r w:rsidR="00A04638">
        <w:rPr>
          <w:rFonts w:ascii="Arial" w:hAnsi="Arial" w:cs="Arial"/>
          <w:sz w:val="22"/>
          <w:szCs w:val="22"/>
        </w:rPr>
        <w:t xml:space="preserve">. Eri aikaan aloittavat oppilaat ja yhteisen kielen puuttuminen edellyttävät opettajalta hyvää suunnittelutaitoa ja </w:t>
      </w:r>
      <w:r w:rsidR="008246E7">
        <w:rPr>
          <w:rFonts w:ascii="Arial" w:hAnsi="Arial" w:cs="Arial"/>
          <w:sz w:val="22"/>
          <w:szCs w:val="22"/>
        </w:rPr>
        <w:t>luokan</w:t>
      </w:r>
      <w:r w:rsidR="00A04638">
        <w:rPr>
          <w:rFonts w:ascii="Arial" w:hAnsi="Arial" w:cs="Arial"/>
          <w:sz w:val="22"/>
          <w:szCs w:val="22"/>
        </w:rPr>
        <w:t xml:space="preserve"> oppilailta kykyä myös itsenäiseen kielen opiskeluun. </w:t>
      </w:r>
    </w:p>
    <w:p w14:paraId="5CFE6BCB" w14:textId="77777777" w:rsidR="00474AA5" w:rsidRDefault="008D588E" w:rsidP="00C567A5">
      <w:pPr>
        <w:numPr>
          <w:ilvl w:val="0"/>
          <w:numId w:val="12"/>
        </w:numPr>
        <w:rPr>
          <w:rFonts w:ascii="Arial" w:hAnsi="Arial" w:cs="Arial"/>
          <w:sz w:val="22"/>
          <w:szCs w:val="22"/>
        </w:rPr>
      </w:pPr>
      <w:r>
        <w:rPr>
          <w:rFonts w:ascii="Arial" w:hAnsi="Arial" w:cs="Arial"/>
          <w:sz w:val="22"/>
          <w:szCs w:val="22"/>
        </w:rPr>
        <w:t xml:space="preserve">Luokka on erittäin heterogeeninen. </w:t>
      </w:r>
      <w:r w:rsidR="00C26FB3">
        <w:rPr>
          <w:rFonts w:ascii="Arial" w:hAnsi="Arial" w:cs="Arial"/>
          <w:sz w:val="22"/>
          <w:szCs w:val="22"/>
        </w:rPr>
        <w:t xml:space="preserve">Samassa luokassa opiskelee ala- ja yläkouluikäisiä oppilaita. Oppilaiden ikäero voi olla seitsemän vuotta. Sen lisäksi myös samanikäisten oppilaiden koulutaustat voivat olla hyvin erilaiset. </w:t>
      </w:r>
      <w:r w:rsidR="002F60C3">
        <w:rPr>
          <w:rFonts w:ascii="Arial" w:hAnsi="Arial" w:cs="Arial"/>
          <w:sz w:val="22"/>
          <w:szCs w:val="22"/>
        </w:rPr>
        <w:t xml:space="preserve">Helsingissä ei rajoiteta luokkakokoa, vaan ainoastaan suositellaan, että oppilasmäärä olisi korkeintaan 8 – 10. Luokkakokoa rajoitetaan joissain kunnissa kuten Espoossa ja Turussa. </w:t>
      </w:r>
      <w:r w:rsidR="00A04638">
        <w:rPr>
          <w:rFonts w:ascii="Arial" w:hAnsi="Arial" w:cs="Arial"/>
          <w:sz w:val="22"/>
          <w:szCs w:val="22"/>
        </w:rPr>
        <w:t xml:space="preserve">Opettaja eriyttää opetusta vastaamaan vasta-alkajien ja pidemmälle edenneiden tarpeita. </w:t>
      </w:r>
      <w:r w:rsidR="00C26FB3">
        <w:rPr>
          <w:rFonts w:ascii="Arial" w:hAnsi="Arial" w:cs="Arial"/>
          <w:sz w:val="22"/>
          <w:szCs w:val="22"/>
        </w:rPr>
        <w:t xml:space="preserve">Kun oppilaita on yli 10, esimerkiksi 12, ja opetuksesta vastaa yksi opettaja, eriyttäminen on kuitenkin rajallista. Opetuksessa voi olla apuna esimerkiksi resurssiopettaja (syksyllä 2018 yksi viikkotunti) tai harjoittelija. </w:t>
      </w:r>
      <w:r w:rsidR="00473421">
        <w:rPr>
          <w:rFonts w:ascii="Arial" w:hAnsi="Arial" w:cs="Arial"/>
          <w:sz w:val="22"/>
          <w:szCs w:val="22"/>
        </w:rPr>
        <w:t>Kun harjoitteli</w:t>
      </w:r>
      <w:r w:rsidR="002F60C3">
        <w:rPr>
          <w:rFonts w:ascii="Arial" w:hAnsi="Arial" w:cs="Arial"/>
          <w:sz w:val="22"/>
          <w:szCs w:val="22"/>
        </w:rPr>
        <w:t>j</w:t>
      </w:r>
      <w:r w:rsidR="00473421">
        <w:rPr>
          <w:rFonts w:ascii="Arial" w:hAnsi="Arial" w:cs="Arial"/>
          <w:sz w:val="22"/>
          <w:szCs w:val="22"/>
        </w:rPr>
        <w:t>a ei ole suomenkielinen, hänen työpanostaan voi hyödyntää opetuksessa rajoitetusti. Oppilaille rutiinit ja jatkuvuus ovat tärkeitä. Harjoittelijat viipyvät luokassa vain viikkoja tai muutaman kuukauden kerrallaan.</w:t>
      </w:r>
    </w:p>
    <w:p w14:paraId="44EAFD9C" w14:textId="77777777" w:rsidR="00452F4B" w:rsidRDefault="00452F4B" w:rsidP="0008318C">
      <w:pPr>
        <w:rPr>
          <w:rFonts w:ascii="Arial" w:hAnsi="Arial" w:cs="Arial"/>
          <w:sz w:val="22"/>
          <w:szCs w:val="22"/>
        </w:rPr>
      </w:pPr>
    </w:p>
    <w:p w14:paraId="4B94D5A5" w14:textId="77777777" w:rsidR="00CA01D3" w:rsidRDefault="00CA01D3" w:rsidP="0008318C">
      <w:pPr>
        <w:rPr>
          <w:rFonts w:ascii="Arial" w:hAnsi="Arial" w:cs="Arial"/>
          <w:sz w:val="22"/>
          <w:szCs w:val="22"/>
        </w:rPr>
      </w:pPr>
    </w:p>
    <w:p w14:paraId="3DEEC669" w14:textId="77777777" w:rsidR="00CA01D3" w:rsidRDefault="00CA01D3" w:rsidP="0008318C">
      <w:pPr>
        <w:rPr>
          <w:rFonts w:ascii="Arial" w:hAnsi="Arial" w:cs="Arial"/>
          <w:sz w:val="22"/>
          <w:szCs w:val="22"/>
        </w:rPr>
      </w:pPr>
    </w:p>
    <w:p w14:paraId="38F49952" w14:textId="77777777" w:rsidR="00B72675" w:rsidRDefault="00B72675" w:rsidP="00C93C40">
      <w:pPr>
        <w:rPr>
          <w:rFonts w:ascii="Arial" w:hAnsi="Arial" w:cs="Arial"/>
          <w:b/>
          <w:sz w:val="22"/>
          <w:szCs w:val="22"/>
        </w:rPr>
      </w:pPr>
      <w:r>
        <w:rPr>
          <w:rFonts w:ascii="Arial" w:hAnsi="Arial" w:cs="Arial"/>
          <w:b/>
          <w:sz w:val="22"/>
          <w:szCs w:val="22"/>
        </w:rPr>
        <w:t>Valmistavan opetuksen vuosi</w:t>
      </w:r>
    </w:p>
    <w:p w14:paraId="3656B9AB" w14:textId="77777777" w:rsidR="00B72675" w:rsidRDefault="00B72675" w:rsidP="00C93C4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788"/>
        <w:gridCol w:w="2447"/>
      </w:tblGrid>
      <w:tr w:rsidR="00606D28" w:rsidRPr="00E5298D" w14:paraId="392A5BE0" w14:textId="77777777" w:rsidTr="1B27CBDC">
        <w:tc>
          <w:tcPr>
            <w:tcW w:w="3482" w:type="dxa"/>
            <w:shd w:val="clear" w:color="auto" w:fill="auto"/>
          </w:tcPr>
          <w:p w14:paraId="330E4F36" w14:textId="77777777" w:rsidR="00606D28" w:rsidRPr="00E5298D" w:rsidRDefault="00606D28" w:rsidP="00C93C40">
            <w:pPr>
              <w:rPr>
                <w:rFonts w:ascii="Arial" w:hAnsi="Arial" w:cs="Arial"/>
                <w:b/>
                <w:sz w:val="22"/>
                <w:szCs w:val="22"/>
              </w:rPr>
            </w:pPr>
            <w:r>
              <w:rPr>
                <w:rFonts w:ascii="Arial" w:hAnsi="Arial" w:cs="Arial"/>
                <w:b/>
                <w:sz w:val="22"/>
                <w:szCs w:val="22"/>
              </w:rPr>
              <w:t>Nykytilanne</w:t>
            </w:r>
          </w:p>
        </w:tc>
        <w:tc>
          <w:tcPr>
            <w:tcW w:w="3901" w:type="dxa"/>
            <w:shd w:val="clear" w:color="auto" w:fill="auto"/>
          </w:tcPr>
          <w:p w14:paraId="6DC41B56" w14:textId="77777777" w:rsidR="00606D28" w:rsidRPr="00E5298D" w:rsidRDefault="00606D28" w:rsidP="00C93C40">
            <w:pPr>
              <w:rPr>
                <w:rFonts w:ascii="Arial" w:hAnsi="Arial" w:cs="Arial"/>
                <w:b/>
                <w:sz w:val="22"/>
                <w:szCs w:val="22"/>
              </w:rPr>
            </w:pPr>
            <w:r w:rsidRPr="00E5298D">
              <w:rPr>
                <w:rFonts w:ascii="Arial" w:hAnsi="Arial" w:cs="Arial"/>
                <w:b/>
                <w:sz w:val="22"/>
                <w:szCs w:val="22"/>
              </w:rPr>
              <w:t>Tavoite</w:t>
            </w:r>
          </w:p>
        </w:tc>
        <w:tc>
          <w:tcPr>
            <w:tcW w:w="2471" w:type="dxa"/>
          </w:tcPr>
          <w:p w14:paraId="6295E1BF" w14:textId="77777777" w:rsidR="00606D28" w:rsidRPr="00E5298D" w:rsidRDefault="00606D28" w:rsidP="00C93C40">
            <w:pPr>
              <w:rPr>
                <w:rFonts w:ascii="Arial" w:hAnsi="Arial" w:cs="Arial"/>
                <w:b/>
                <w:sz w:val="22"/>
                <w:szCs w:val="22"/>
              </w:rPr>
            </w:pPr>
            <w:r>
              <w:rPr>
                <w:rFonts w:ascii="Arial" w:hAnsi="Arial" w:cs="Arial"/>
                <w:b/>
                <w:sz w:val="22"/>
                <w:szCs w:val="22"/>
              </w:rPr>
              <w:t>Toteutus</w:t>
            </w:r>
          </w:p>
        </w:tc>
      </w:tr>
      <w:tr w:rsidR="00606D28" w:rsidRPr="00E5298D" w14:paraId="630CAFB6" w14:textId="77777777" w:rsidTr="1B27CBDC">
        <w:tc>
          <w:tcPr>
            <w:tcW w:w="3482" w:type="dxa"/>
            <w:shd w:val="clear" w:color="auto" w:fill="auto"/>
          </w:tcPr>
          <w:p w14:paraId="12C11D35" w14:textId="77777777" w:rsidR="00606D28" w:rsidRPr="00E5298D" w:rsidRDefault="00606D28" w:rsidP="00C93C40">
            <w:pPr>
              <w:rPr>
                <w:rFonts w:ascii="Arial" w:hAnsi="Arial" w:cs="Arial"/>
                <w:sz w:val="22"/>
                <w:szCs w:val="22"/>
              </w:rPr>
            </w:pPr>
            <w:r>
              <w:rPr>
                <w:rFonts w:ascii="Arial" w:hAnsi="Arial" w:cs="Arial"/>
                <w:sz w:val="22"/>
                <w:szCs w:val="22"/>
              </w:rPr>
              <w:t>Oppilas saattaa aloittaa luokassa ennen kunnollista alkukartoitusta.</w:t>
            </w:r>
          </w:p>
        </w:tc>
        <w:tc>
          <w:tcPr>
            <w:tcW w:w="3901" w:type="dxa"/>
            <w:shd w:val="clear" w:color="auto" w:fill="auto"/>
          </w:tcPr>
          <w:p w14:paraId="4567FDCA" w14:textId="77777777" w:rsidR="00606D28" w:rsidRPr="00E5298D" w:rsidRDefault="1B27CBDC" w:rsidP="1B27CBDC">
            <w:pPr>
              <w:rPr>
                <w:rFonts w:ascii="Arial" w:hAnsi="Arial" w:cs="Arial"/>
                <w:sz w:val="22"/>
                <w:szCs w:val="22"/>
              </w:rPr>
            </w:pPr>
            <w:r w:rsidRPr="1B27CBDC">
              <w:rPr>
                <w:rFonts w:ascii="Arial" w:hAnsi="Arial" w:cs="Arial"/>
                <w:sz w:val="22"/>
                <w:szCs w:val="22"/>
              </w:rPr>
              <w:t>Oppilas tutustuu kouluun ja opettajaan ennen opiskelun aloittamista ja opettaja saa tarvittavat perustiedot kerralla ennen opetuksen aloittamista.</w:t>
            </w:r>
            <w:r w:rsidRPr="1B27CBDC">
              <w:rPr>
                <w:rFonts w:ascii="Arial" w:hAnsi="Arial" w:cs="Arial"/>
                <w:color w:val="FF0000"/>
                <w:sz w:val="22"/>
                <w:szCs w:val="22"/>
              </w:rPr>
              <w:t xml:space="preserve"> </w:t>
            </w:r>
          </w:p>
          <w:p w14:paraId="45FB0818" w14:textId="77777777" w:rsidR="00606D28" w:rsidRPr="00E5298D" w:rsidRDefault="00606D28" w:rsidP="00C93C40">
            <w:pPr>
              <w:rPr>
                <w:rFonts w:ascii="Arial" w:hAnsi="Arial" w:cs="Arial"/>
                <w:sz w:val="22"/>
                <w:szCs w:val="22"/>
              </w:rPr>
            </w:pPr>
          </w:p>
        </w:tc>
        <w:tc>
          <w:tcPr>
            <w:tcW w:w="2471" w:type="dxa"/>
          </w:tcPr>
          <w:p w14:paraId="35CDE005" w14:textId="77777777" w:rsidR="00807FA2" w:rsidRDefault="1B27CBDC" w:rsidP="1B27CBDC">
            <w:pPr>
              <w:rPr>
                <w:rFonts w:ascii="Arial" w:hAnsi="Arial" w:cs="Arial"/>
                <w:sz w:val="22"/>
                <w:szCs w:val="22"/>
              </w:rPr>
            </w:pPr>
            <w:r w:rsidRPr="1B27CBDC">
              <w:rPr>
                <w:rFonts w:ascii="Arial" w:hAnsi="Arial" w:cs="Arial"/>
                <w:sz w:val="22"/>
                <w:szCs w:val="22"/>
              </w:rPr>
              <w:t xml:space="preserve">Opettaja ottaa yhteyttä huoltajiin ja sopii tapaamisen koululle tarvittaessa tulkin kanssa. Tutustumisen aikana selvitetään perhetilanne, huoltajuus, aiempi koulunkäynti, terveys, uskonto ja muut arjen sujumiseen vaikuttavat asiat. </w:t>
            </w:r>
          </w:p>
          <w:p w14:paraId="2C8B5052" w14:textId="77777777" w:rsidR="00606D28" w:rsidRPr="00807FA2" w:rsidRDefault="1B27CBDC" w:rsidP="1B27CBDC">
            <w:pPr>
              <w:rPr>
                <w:rFonts w:ascii="Arial" w:hAnsi="Arial" w:cs="Arial"/>
                <w:sz w:val="22"/>
                <w:szCs w:val="22"/>
              </w:rPr>
            </w:pPr>
            <w:r w:rsidRPr="1B27CBDC">
              <w:rPr>
                <w:rFonts w:ascii="Arial" w:hAnsi="Arial" w:cs="Arial"/>
                <w:sz w:val="22"/>
                <w:szCs w:val="22"/>
              </w:rPr>
              <w:t>Selvitetään (mielellään testaamalla) lukutaito latinalaisilla aakkosilla sekä matematiikan osaaminen. Tapaamisessa sovitaan koulun aloituspäivä.</w:t>
            </w:r>
          </w:p>
        </w:tc>
      </w:tr>
      <w:tr w:rsidR="00606D28" w:rsidRPr="00E5298D" w14:paraId="69512F75" w14:textId="77777777" w:rsidTr="1B27CBDC">
        <w:tc>
          <w:tcPr>
            <w:tcW w:w="3482" w:type="dxa"/>
            <w:shd w:val="clear" w:color="auto" w:fill="auto"/>
          </w:tcPr>
          <w:p w14:paraId="73BFDC61" w14:textId="77777777" w:rsidR="00606D28" w:rsidRDefault="00606D28" w:rsidP="00C93C40">
            <w:pPr>
              <w:rPr>
                <w:rFonts w:ascii="Arial" w:hAnsi="Arial" w:cs="Arial"/>
                <w:sz w:val="22"/>
                <w:szCs w:val="22"/>
              </w:rPr>
            </w:pPr>
            <w:r>
              <w:rPr>
                <w:rFonts w:ascii="Arial" w:hAnsi="Arial" w:cs="Arial"/>
                <w:sz w:val="22"/>
                <w:szCs w:val="22"/>
              </w:rPr>
              <w:t>Oppilaiden minimituntimäärä viikossa on 26. Oppilaille on välillä vaikeaa saada tarvittavat tunnit. Ryhmät ovat jo suuret, tai vastaanottavan opettajan mielestä oppilaalla tulee olla parempi kielitaito aloittaessaan integraatiotunnit.</w:t>
            </w:r>
          </w:p>
          <w:p w14:paraId="049F31CB" w14:textId="77777777" w:rsidR="00606D28" w:rsidRDefault="00606D28" w:rsidP="00C93C40">
            <w:pPr>
              <w:rPr>
                <w:rFonts w:ascii="Arial" w:hAnsi="Arial" w:cs="Arial"/>
                <w:sz w:val="22"/>
                <w:szCs w:val="22"/>
              </w:rPr>
            </w:pPr>
          </w:p>
          <w:p w14:paraId="2BFFB508" w14:textId="77777777" w:rsidR="00606D28" w:rsidRPr="00E5298D" w:rsidRDefault="00606D28" w:rsidP="00C93C40">
            <w:pPr>
              <w:rPr>
                <w:rFonts w:ascii="Arial" w:hAnsi="Arial" w:cs="Arial"/>
                <w:sz w:val="22"/>
                <w:szCs w:val="22"/>
              </w:rPr>
            </w:pPr>
            <w:r>
              <w:rPr>
                <w:rFonts w:ascii="Arial" w:hAnsi="Arial" w:cs="Arial"/>
                <w:sz w:val="22"/>
                <w:szCs w:val="22"/>
              </w:rPr>
              <w:t>Sopivimmat integraatioryhmät voivat olla myös keskellä koulupäivää, jolloin tunnit menevät päällekkäin oman luokan opetuksen kanssa eivätkä pidennä viikkotuntimäärää.</w:t>
            </w:r>
          </w:p>
        </w:tc>
        <w:tc>
          <w:tcPr>
            <w:tcW w:w="3901" w:type="dxa"/>
            <w:shd w:val="clear" w:color="auto" w:fill="auto"/>
          </w:tcPr>
          <w:p w14:paraId="380C55BC" w14:textId="0E212D1E" w:rsidR="00606D28" w:rsidRDefault="00606D28" w:rsidP="00C93C40">
            <w:pPr>
              <w:rPr>
                <w:rFonts w:ascii="Arial" w:hAnsi="Arial" w:cs="Arial"/>
                <w:sz w:val="22"/>
                <w:szCs w:val="22"/>
              </w:rPr>
            </w:pPr>
            <w:r>
              <w:rPr>
                <w:rFonts w:ascii="Arial" w:hAnsi="Arial" w:cs="Arial"/>
                <w:sz w:val="22"/>
                <w:szCs w:val="22"/>
              </w:rPr>
              <w:t xml:space="preserve">Muistetaan, että oppilaalla on oikeus 26 viikkotuntiin, mikä edellyttää integroitumista yleisopetuksen aineisiin. </w:t>
            </w:r>
            <w:r w:rsidR="005C3D9A">
              <w:rPr>
                <w:rFonts w:ascii="Arial" w:hAnsi="Arial" w:cs="Arial"/>
                <w:sz w:val="22"/>
                <w:szCs w:val="22"/>
              </w:rPr>
              <w:t xml:space="preserve">Pidetään kiinni minimituntimäärästä. </w:t>
            </w:r>
            <w:r>
              <w:rPr>
                <w:rFonts w:ascii="Arial" w:hAnsi="Arial" w:cs="Arial"/>
                <w:sz w:val="22"/>
                <w:szCs w:val="22"/>
              </w:rPr>
              <w:t>Myös suomenkielinen koulua vaihtava oppilas täytyy pystyä ottamaan vastaan, vaikka ryhmät olisivat suuria.</w:t>
            </w:r>
          </w:p>
          <w:p w14:paraId="01B01A00" w14:textId="77777777" w:rsidR="00606D28" w:rsidRDefault="00606D28" w:rsidP="00C93C40">
            <w:pPr>
              <w:rPr>
                <w:rFonts w:ascii="Arial" w:hAnsi="Arial" w:cs="Arial"/>
                <w:sz w:val="22"/>
                <w:szCs w:val="22"/>
              </w:rPr>
            </w:pPr>
            <w:r>
              <w:rPr>
                <w:rFonts w:ascii="Arial" w:hAnsi="Arial" w:cs="Arial"/>
                <w:sz w:val="22"/>
                <w:szCs w:val="22"/>
              </w:rPr>
              <w:t>Integroituminen yleisopetuksen tunneille totuttaa oppilasta opiskeluun suomen kielellä, antaa mahdollisuuden saada kokemuksia eri opettajien opetuksesta ja saada kavereita. Valmistavan luokan oppilas voi olla yleisopetuksessa kuunteluoppilaana, eikä hänen osaamistaan ole välttämätöntä arvioida.</w:t>
            </w:r>
          </w:p>
          <w:p w14:paraId="53128261" w14:textId="77777777" w:rsidR="00606D28" w:rsidRDefault="00606D28" w:rsidP="00C93C40">
            <w:pPr>
              <w:rPr>
                <w:rFonts w:ascii="Arial" w:hAnsi="Arial" w:cs="Arial"/>
                <w:sz w:val="22"/>
                <w:szCs w:val="22"/>
              </w:rPr>
            </w:pPr>
          </w:p>
          <w:p w14:paraId="62486C05" w14:textId="77777777" w:rsidR="00606D28" w:rsidRPr="00E5298D" w:rsidRDefault="00606D28" w:rsidP="00606D28">
            <w:pPr>
              <w:ind w:left="1080"/>
              <w:rPr>
                <w:rFonts w:ascii="Arial" w:hAnsi="Arial" w:cs="Arial"/>
                <w:sz w:val="22"/>
                <w:szCs w:val="22"/>
              </w:rPr>
            </w:pPr>
          </w:p>
        </w:tc>
        <w:tc>
          <w:tcPr>
            <w:tcW w:w="2471" w:type="dxa"/>
          </w:tcPr>
          <w:p w14:paraId="2CED3AC1" w14:textId="77777777" w:rsidR="00606D28" w:rsidRPr="00FA011D" w:rsidRDefault="1B27CBDC" w:rsidP="00606D28">
            <w:pPr>
              <w:rPr>
                <w:rFonts w:ascii="Arial" w:hAnsi="Arial" w:cs="Arial"/>
                <w:b/>
                <w:i/>
                <w:sz w:val="22"/>
                <w:szCs w:val="22"/>
              </w:rPr>
            </w:pPr>
            <w:r w:rsidRPr="1B27CBDC">
              <w:rPr>
                <w:rFonts w:ascii="Arial" w:hAnsi="Arial" w:cs="Arial"/>
                <w:b/>
                <w:bCs/>
                <w:i/>
                <w:iCs/>
                <w:sz w:val="22"/>
                <w:szCs w:val="22"/>
              </w:rPr>
              <w:t>Toimenpide-ehdotus:</w:t>
            </w:r>
          </w:p>
          <w:p w14:paraId="00705E6D" w14:textId="420A89F4" w:rsidR="1B27CBDC" w:rsidRDefault="1B27CBDC" w:rsidP="1B27CBDC">
            <w:pPr>
              <w:rPr>
                <w:rFonts w:ascii="Arial" w:hAnsi="Arial" w:cs="Arial"/>
                <w:b/>
                <w:bCs/>
                <w:i/>
                <w:iCs/>
                <w:sz w:val="22"/>
                <w:szCs w:val="22"/>
              </w:rPr>
            </w:pPr>
            <w:r w:rsidRPr="1B27CBDC">
              <w:rPr>
                <w:rFonts w:ascii="Arial" w:hAnsi="Arial" w:cs="Arial"/>
                <w:sz w:val="22"/>
                <w:szCs w:val="22"/>
              </w:rPr>
              <w:t>1)</w:t>
            </w:r>
          </w:p>
          <w:p w14:paraId="6ED4EAA7" w14:textId="77777777" w:rsidR="00606D28" w:rsidRDefault="1B27CBDC" w:rsidP="1B27CBDC">
            <w:pPr>
              <w:rPr>
                <w:rFonts w:ascii="Arial" w:hAnsi="Arial" w:cs="Arial"/>
                <w:sz w:val="22"/>
                <w:szCs w:val="22"/>
              </w:rPr>
            </w:pPr>
            <w:r w:rsidRPr="1B27CBDC">
              <w:rPr>
                <w:rFonts w:ascii="Arial" w:hAnsi="Arial" w:cs="Arial"/>
                <w:sz w:val="22"/>
                <w:szCs w:val="22"/>
              </w:rPr>
              <w:t xml:space="preserve">Valmistavan luokan oppilaat opiskelisivat liikuntaa omana ryhmänään liikunnanopettajan johdolla joko 8.30 – 10 tai esim. kello 12.30 jälkeen. Siten jokainen oppilas saa tarvitsemansa 26 viikkotuntia. Ryhmä tottuu löytämään liikuntapaikat, mikä on erityinen haaste valmistavan opetuksen oppilaille. </w:t>
            </w:r>
          </w:p>
          <w:p w14:paraId="45A5D37C" w14:textId="77777777" w:rsidR="00606D28" w:rsidRDefault="1B27CBDC" w:rsidP="1B27CBDC">
            <w:pPr>
              <w:rPr>
                <w:rFonts w:ascii="Arial" w:hAnsi="Arial" w:cs="Arial"/>
                <w:sz w:val="22"/>
                <w:szCs w:val="22"/>
              </w:rPr>
            </w:pPr>
            <w:r w:rsidRPr="1B27CBDC">
              <w:rPr>
                <w:rFonts w:ascii="Arial" w:hAnsi="Arial" w:cs="Arial"/>
                <w:sz w:val="22"/>
                <w:szCs w:val="22"/>
              </w:rPr>
              <w:t>Malli on toiminut esim. Vuosaaren peruskoulussa (nyk. Vuoniityn peruskoulu). Se auttoi luomaan luokalle hyvän yhteishengen eikä mitenkään haitannut kouluun integroitumista, vaikka liikuntatunneilla ei ollut mukana yleisopetuksen oppilaita. Oppilaille pystyttiin samalla opettamaan oppiaineeseen ja terveyteen liittyvää sanastoa, mille ei ole samanlaista tarvetta yleisopetuksen liikuntatunneilla.</w:t>
            </w:r>
          </w:p>
          <w:p w14:paraId="29D6B04F" w14:textId="77777777" w:rsidR="00606D28" w:rsidRDefault="1B27CBDC" w:rsidP="00606D28">
            <w:pPr>
              <w:rPr>
                <w:rFonts w:ascii="Arial" w:hAnsi="Arial" w:cs="Arial"/>
                <w:sz w:val="22"/>
                <w:szCs w:val="22"/>
              </w:rPr>
            </w:pPr>
            <w:r w:rsidRPr="1B27CBDC">
              <w:rPr>
                <w:rFonts w:ascii="Arial" w:hAnsi="Arial" w:cs="Arial"/>
                <w:sz w:val="22"/>
                <w:szCs w:val="22"/>
              </w:rPr>
              <w:t xml:space="preserve"> </w:t>
            </w:r>
          </w:p>
          <w:p w14:paraId="27C4AE04" w14:textId="64C568D2" w:rsidR="1B27CBDC" w:rsidRDefault="1B27CBDC" w:rsidP="1B27CBDC">
            <w:pPr>
              <w:rPr>
                <w:rFonts w:ascii="Arial" w:hAnsi="Arial" w:cs="Arial"/>
                <w:sz w:val="22"/>
                <w:szCs w:val="22"/>
              </w:rPr>
            </w:pPr>
            <w:r w:rsidRPr="1B27CBDC">
              <w:rPr>
                <w:rFonts w:ascii="Arial" w:hAnsi="Arial" w:cs="Arial"/>
                <w:sz w:val="22"/>
                <w:szCs w:val="22"/>
              </w:rPr>
              <w:t>2)</w:t>
            </w:r>
          </w:p>
          <w:p w14:paraId="488833AC" w14:textId="77777777" w:rsidR="00606D28" w:rsidRDefault="1B27CBDC" w:rsidP="1B27CBDC">
            <w:pPr>
              <w:rPr>
                <w:rFonts w:ascii="Arial" w:hAnsi="Arial" w:cs="Arial"/>
                <w:sz w:val="22"/>
                <w:szCs w:val="22"/>
              </w:rPr>
            </w:pPr>
            <w:r w:rsidRPr="1B27CBDC">
              <w:rPr>
                <w:rFonts w:ascii="Arial" w:hAnsi="Arial" w:cs="Arial"/>
                <w:sz w:val="22"/>
                <w:szCs w:val="22"/>
              </w:rPr>
              <w:t>Oma liikuntaryhmä helpottaa osallistumista muille integraatiotunneille, sillä niitä on nyt helppo ottaa vaikka keskellä päivää.</w:t>
            </w:r>
          </w:p>
          <w:p w14:paraId="58EF7B62" w14:textId="5853AE81" w:rsidR="1B27CBDC" w:rsidRDefault="1B27CBDC" w:rsidP="1B27CBDC">
            <w:pPr>
              <w:rPr>
                <w:rFonts w:ascii="Arial" w:hAnsi="Arial" w:cs="Arial"/>
                <w:sz w:val="22"/>
                <w:szCs w:val="22"/>
              </w:rPr>
            </w:pPr>
          </w:p>
          <w:p w14:paraId="735B46FF" w14:textId="1DB2EF7D" w:rsidR="1B27CBDC" w:rsidRDefault="1B27CBDC" w:rsidP="1B27CBDC">
            <w:pPr>
              <w:rPr>
                <w:rFonts w:ascii="Arial" w:hAnsi="Arial" w:cs="Arial"/>
                <w:sz w:val="22"/>
                <w:szCs w:val="22"/>
              </w:rPr>
            </w:pPr>
            <w:r w:rsidRPr="1B27CBDC">
              <w:rPr>
                <w:rFonts w:ascii="Arial" w:hAnsi="Arial" w:cs="Arial"/>
                <w:sz w:val="22"/>
                <w:szCs w:val="22"/>
              </w:rPr>
              <w:t>3)</w:t>
            </w:r>
          </w:p>
          <w:p w14:paraId="47BFE636" w14:textId="77777777" w:rsidR="00606D28" w:rsidRDefault="1B27CBDC" w:rsidP="1B27CBDC">
            <w:pPr>
              <w:rPr>
                <w:rFonts w:ascii="Arial" w:hAnsi="Arial" w:cs="Arial"/>
                <w:sz w:val="22"/>
                <w:szCs w:val="22"/>
              </w:rPr>
            </w:pPr>
            <w:r w:rsidRPr="1B27CBDC">
              <w:rPr>
                <w:rFonts w:ascii="Arial" w:hAnsi="Arial" w:cs="Arial"/>
                <w:sz w:val="22"/>
                <w:szCs w:val="22"/>
              </w:rPr>
              <w:t>Oma liikuntaryhmä myös nopeuttaa liikunnan aloittamista, kun ei tarvitse miettiä, mihin ryhmään oppilas sijoitettaisiin.</w:t>
            </w:r>
          </w:p>
        </w:tc>
      </w:tr>
      <w:tr w:rsidR="00606D28" w:rsidRPr="00E5298D" w14:paraId="2FE454D9" w14:textId="77777777" w:rsidTr="1B27CBDC">
        <w:tc>
          <w:tcPr>
            <w:tcW w:w="3482" w:type="dxa"/>
            <w:shd w:val="clear" w:color="auto" w:fill="auto"/>
          </w:tcPr>
          <w:p w14:paraId="00D354E2" w14:textId="77777777" w:rsidR="00606D28" w:rsidRPr="00E5298D" w:rsidRDefault="00606D28" w:rsidP="00C93C40">
            <w:pPr>
              <w:rPr>
                <w:rFonts w:ascii="Arial" w:hAnsi="Arial" w:cs="Arial"/>
                <w:sz w:val="22"/>
                <w:szCs w:val="22"/>
              </w:rPr>
            </w:pPr>
            <w:r>
              <w:rPr>
                <w:rFonts w:ascii="Arial" w:hAnsi="Arial" w:cs="Arial"/>
                <w:sz w:val="22"/>
                <w:szCs w:val="22"/>
              </w:rPr>
              <w:t>Oppimisvalmiuksien arviointia varten ei ole käytössä työkaluja.</w:t>
            </w:r>
          </w:p>
        </w:tc>
        <w:tc>
          <w:tcPr>
            <w:tcW w:w="3901" w:type="dxa"/>
            <w:shd w:val="clear" w:color="auto" w:fill="auto"/>
          </w:tcPr>
          <w:p w14:paraId="1DC08734" w14:textId="77777777" w:rsidR="00606D28" w:rsidRPr="001E632F" w:rsidRDefault="1B27CBDC" w:rsidP="1B27CBDC">
            <w:pPr>
              <w:rPr>
                <w:rFonts w:ascii="Arial" w:hAnsi="Arial" w:cs="Arial"/>
                <w:color w:val="FF0000"/>
                <w:sz w:val="22"/>
                <w:szCs w:val="22"/>
              </w:rPr>
            </w:pPr>
            <w:r w:rsidRPr="1B27CBDC">
              <w:rPr>
                <w:rFonts w:ascii="Arial" w:hAnsi="Arial" w:cs="Arial"/>
                <w:sz w:val="22"/>
                <w:szCs w:val="22"/>
              </w:rPr>
              <w:t>Tarvitsemme selvät ohjeet ja tiedon työnjaosta: kuka, miten ja milloin.</w:t>
            </w:r>
          </w:p>
        </w:tc>
        <w:tc>
          <w:tcPr>
            <w:tcW w:w="2471" w:type="dxa"/>
          </w:tcPr>
          <w:p w14:paraId="2F2259AC" w14:textId="77777777" w:rsidR="00606D28" w:rsidRDefault="001E632F" w:rsidP="00C93C40">
            <w:pPr>
              <w:rPr>
                <w:rFonts w:ascii="Arial" w:hAnsi="Arial" w:cs="Arial"/>
                <w:sz w:val="22"/>
                <w:szCs w:val="22"/>
              </w:rPr>
            </w:pPr>
            <w:r>
              <w:rPr>
                <w:rFonts w:ascii="Arial" w:hAnsi="Arial" w:cs="Arial"/>
                <w:sz w:val="22"/>
                <w:szCs w:val="22"/>
              </w:rPr>
              <w:t>Tarvitsemme ohjeet esimerkiksi siitä, miten valmistavan opetuksen aikana toimitaan, jos epäillään esim. lukivaikeutta. Lisätään moniammatillista yhteistyötä ja yhteistyötä koulun ulkopuolisten toimijoiden kanssa, esim. Hero ry:n (Helsingin seudun erilaiset oppijat).</w:t>
            </w:r>
          </w:p>
        </w:tc>
      </w:tr>
      <w:tr w:rsidR="00606D28" w:rsidRPr="00E5298D" w14:paraId="5B54D5B2" w14:textId="77777777" w:rsidTr="1B27CBDC">
        <w:tc>
          <w:tcPr>
            <w:tcW w:w="3482" w:type="dxa"/>
            <w:shd w:val="clear" w:color="auto" w:fill="auto"/>
          </w:tcPr>
          <w:p w14:paraId="327FDC1E" w14:textId="1F9E83CC" w:rsidR="00606D28" w:rsidRPr="00E5298D" w:rsidRDefault="1B27CBDC" w:rsidP="1B27CBDC">
            <w:pPr>
              <w:rPr>
                <w:rFonts w:ascii="Arial" w:hAnsi="Arial" w:cs="Arial"/>
                <w:sz w:val="22"/>
                <w:szCs w:val="22"/>
              </w:rPr>
            </w:pPr>
            <w:r w:rsidRPr="1B27CBDC">
              <w:rPr>
                <w:rFonts w:ascii="Arial" w:hAnsi="Arial" w:cs="Arial"/>
                <w:sz w:val="22"/>
                <w:szCs w:val="22"/>
              </w:rPr>
              <w:t>Muutokset lukujärjestyksessä ja muut poikkeavat tilanteet.</w:t>
            </w:r>
          </w:p>
        </w:tc>
        <w:tc>
          <w:tcPr>
            <w:tcW w:w="3901" w:type="dxa"/>
            <w:shd w:val="clear" w:color="auto" w:fill="auto"/>
          </w:tcPr>
          <w:p w14:paraId="3477735C" w14:textId="77777777" w:rsidR="00606D28" w:rsidRPr="001E632F" w:rsidRDefault="1B27CBDC" w:rsidP="1B27CBDC">
            <w:pPr>
              <w:rPr>
                <w:rFonts w:ascii="Arial" w:hAnsi="Arial" w:cs="Arial"/>
                <w:color w:val="FF0000"/>
                <w:sz w:val="22"/>
                <w:szCs w:val="22"/>
              </w:rPr>
            </w:pPr>
            <w:r w:rsidRPr="1B27CBDC">
              <w:rPr>
                <w:rFonts w:ascii="Arial" w:hAnsi="Arial" w:cs="Arial"/>
                <w:sz w:val="22"/>
                <w:szCs w:val="22"/>
              </w:rPr>
              <w:t>Oppilaat tietävät kaikissa tilanteissa, missä heidän tulee olla</w:t>
            </w:r>
            <w:r w:rsidRPr="1B27CBDC">
              <w:rPr>
                <w:rFonts w:ascii="Arial" w:hAnsi="Arial" w:cs="Arial"/>
                <w:color w:val="FF0000"/>
                <w:sz w:val="22"/>
                <w:szCs w:val="22"/>
              </w:rPr>
              <w:t>.</w:t>
            </w:r>
          </w:p>
        </w:tc>
        <w:tc>
          <w:tcPr>
            <w:tcW w:w="2471" w:type="dxa"/>
          </w:tcPr>
          <w:p w14:paraId="3C1FF5FD" w14:textId="77777777" w:rsidR="00606D28" w:rsidRDefault="1B27CBDC" w:rsidP="1B27CBDC">
            <w:pPr>
              <w:rPr>
                <w:rFonts w:ascii="Arial" w:hAnsi="Arial" w:cs="Arial"/>
                <w:sz w:val="22"/>
                <w:szCs w:val="22"/>
              </w:rPr>
            </w:pPr>
            <w:r w:rsidRPr="1B27CBDC">
              <w:rPr>
                <w:rFonts w:ascii="Arial" w:hAnsi="Arial" w:cs="Arial"/>
                <w:sz w:val="22"/>
                <w:szCs w:val="22"/>
              </w:rPr>
              <w:t>Ennakoidaan muutokset. Painotetaan molemminpuolista tiedonkulkua valmistavan luokan ja yleisopetuksen opettajien välillä. Sovitaan työnjaosta: kuka tiedottaa kotiin esim. työpajaan osallistumisesta yleisopetuksen ryhmässä. Aikataulujen muutoksista kerrotaan ajoissa puolin ja toisin.</w:t>
            </w:r>
          </w:p>
        </w:tc>
      </w:tr>
      <w:tr w:rsidR="00606D28" w:rsidRPr="00E5298D" w14:paraId="73047003" w14:textId="77777777" w:rsidTr="1B27CBDC">
        <w:tc>
          <w:tcPr>
            <w:tcW w:w="3482" w:type="dxa"/>
            <w:shd w:val="clear" w:color="auto" w:fill="auto"/>
          </w:tcPr>
          <w:p w14:paraId="545C8BCE" w14:textId="77777777" w:rsidR="00606D28" w:rsidRPr="008F2EDD" w:rsidRDefault="1B27CBDC" w:rsidP="1B27CBDC">
            <w:pPr>
              <w:rPr>
                <w:rFonts w:ascii="Arial" w:hAnsi="Arial" w:cs="Arial"/>
                <w:sz w:val="22"/>
                <w:szCs w:val="22"/>
              </w:rPr>
            </w:pPr>
            <w:r w:rsidRPr="1B27CBDC">
              <w:rPr>
                <w:rFonts w:ascii="Arial" w:hAnsi="Arial" w:cs="Arial"/>
                <w:sz w:val="22"/>
                <w:szCs w:val="22"/>
              </w:rPr>
              <w:t>Vanhempainiltoja on pidetty tarpeen mukaan. Mukana on välillä ollut opettajan lisäksi nuoriso-ohjaaja.</w:t>
            </w:r>
          </w:p>
        </w:tc>
        <w:tc>
          <w:tcPr>
            <w:tcW w:w="3901" w:type="dxa"/>
            <w:shd w:val="clear" w:color="auto" w:fill="auto"/>
          </w:tcPr>
          <w:p w14:paraId="512FA488" w14:textId="77777777" w:rsidR="00606D28" w:rsidRPr="009C6574" w:rsidRDefault="1B27CBDC" w:rsidP="1B27CBDC">
            <w:pPr>
              <w:rPr>
                <w:rFonts w:ascii="Arial" w:hAnsi="Arial" w:cs="Arial"/>
                <w:sz w:val="22"/>
                <w:szCs w:val="22"/>
              </w:rPr>
            </w:pPr>
            <w:r w:rsidRPr="1B27CBDC">
              <w:rPr>
                <w:rFonts w:ascii="Arial" w:hAnsi="Arial" w:cs="Arial"/>
                <w:sz w:val="22"/>
                <w:szCs w:val="22"/>
              </w:rPr>
              <w:t>Vanhempainiltoihin osallistuu myös opinto-ohjaaja ja mahdollisesti muuta koulun ja yhteistyötahojen edustajia.</w:t>
            </w:r>
          </w:p>
        </w:tc>
        <w:tc>
          <w:tcPr>
            <w:tcW w:w="2471" w:type="dxa"/>
          </w:tcPr>
          <w:p w14:paraId="362951C2" w14:textId="77777777" w:rsidR="00606D28" w:rsidRPr="00E5298D" w:rsidRDefault="009C6574" w:rsidP="00C93C40">
            <w:pPr>
              <w:rPr>
                <w:rFonts w:ascii="Arial" w:hAnsi="Arial" w:cs="Arial"/>
                <w:sz w:val="22"/>
                <w:szCs w:val="22"/>
              </w:rPr>
            </w:pPr>
            <w:r>
              <w:rPr>
                <w:rFonts w:ascii="Arial" w:hAnsi="Arial" w:cs="Arial"/>
                <w:sz w:val="22"/>
                <w:szCs w:val="22"/>
              </w:rPr>
              <w:t>Vanhempainilta pidetään heti lukuvu</w:t>
            </w:r>
            <w:r w:rsidR="005258D0">
              <w:rPr>
                <w:rFonts w:ascii="Arial" w:hAnsi="Arial" w:cs="Arial"/>
                <w:sz w:val="22"/>
                <w:szCs w:val="22"/>
              </w:rPr>
              <w:t>oden alkupuolella, jos uusia oppilaita on. Tulkit ovat mukana. Vanhemmat saavat muistettavien asioiden listan myös paperilla. Oppilaat kutsutaan tarvittaessa mukaan. Sovitaan yhdessä sitoutumisesta koulunkäyntiin ja sen tukemiseen.</w:t>
            </w:r>
          </w:p>
        </w:tc>
      </w:tr>
    </w:tbl>
    <w:p w14:paraId="3566F182" w14:textId="2AA42628" w:rsidR="1B27CBDC" w:rsidRDefault="1B27CBDC"/>
    <w:p w14:paraId="6131ACE1" w14:textId="0F172B88" w:rsidR="1B27CBDC" w:rsidRDefault="1B27CBDC"/>
    <w:p w14:paraId="0562CB0E" w14:textId="77777777" w:rsidR="00B72675" w:rsidRPr="00B72675" w:rsidRDefault="00B72675" w:rsidP="00C93C40">
      <w:pPr>
        <w:rPr>
          <w:rFonts w:ascii="Arial" w:hAnsi="Arial" w:cs="Arial"/>
          <w:sz w:val="22"/>
          <w:szCs w:val="22"/>
        </w:rPr>
      </w:pPr>
    </w:p>
    <w:p w14:paraId="62EBF3C5" w14:textId="708EE9A1" w:rsidR="00C93C40" w:rsidRDefault="4DBEF73C" w:rsidP="4DBEF73C">
      <w:pPr>
        <w:rPr>
          <w:rFonts w:ascii="Arial" w:hAnsi="Arial" w:cs="Arial"/>
          <w:b/>
          <w:bCs/>
          <w:sz w:val="22"/>
          <w:szCs w:val="22"/>
        </w:rPr>
      </w:pPr>
      <w:r w:rsidRPr="4DBEF73C">
        <w:rPr>
          <w:rFonts w:ascii="Arial" w:hAnsi="Arial" w:cs="Arial"/>
          <w:b/>
          <w:bCs/>
          <w:sz w:val="22"/>
          <w:szCs w:val="22"/>
        </w:rPr>
        <w:t>Oppilaiden osallistaminen Buddy School -ohjelman avulla</w:t>
      </w:r>
    </w:p>
    <w:p w14:paraId="6CB915AB" w14:textId="2402BA6A" w:rsidR="1B27CBDC" w:rsidRDefault="1B27CBDC" w:rsidP="1B27CBDC">
      <w:pPr>
        <w:rPr>
          <w:rFonts w:ascii="Arial" w:hAnsi="Arial" w:cs="Arial"/>
          <w:color w:val="FF0000"/>
          <w:sz w:val="22"/>
          <w:szCs w:val="22"/>
        </w:rPr>
      </w:pPr>
    </w:p>
    <w:p w14:paraId="7640C13A" w14:textId="0F1A23F3" w:rsidR="1B27CBDC" w:rsidRDefault="4DBEF73C" w:rsidP="4DBEF73C">
      <w:pPr>
        <w:rPr>
          <w:rFonts w:ascii="Arial" w:hAnsi="Arial" w:cs="Arial"/>
          <w:sz w:val="22"/>
          <w:szCs w:val="22"/>
        </w:rPr>
      </w:pPr>
      <w:r w:rsidRPr="4DBEF73C">
        <w:rPr>
          <w:rFonts w:ascii="Arial" w:hAnsi="Arial" w:cs="Arial"/>
          <w:sz w:val="22"/>
          <w:szCs w:val="22"/>
        </w:rPr>
        <w:t>Lisätäksemme oppilaiden osallisuutta ja omien vahvuuksien löytämistä aloitamme koulussamme kevätlukukaudella 2019 Buddy School -ohjelman. Aloitamme kokeilun osalla valmistavan luokan nykyisiä ja jo yleisopetukseen siirtyneitä oppilaita. Kokemusten perusteella muokkaamme toimintaa. Tavoitteena on osallistaa erityisesti kouluyhteisön hiljaisimmat yksilöt, joiden kyvyt voivat muuten jäädä huomaamatta.</w:t>
      </w:r>
    </w:p>
    <w:p w14:paraId="6F353E83" w14:textId="24B48EDA" w:rsidR="1B27CBDC" w:rsidRDefault="1B27CBDC" w:rsidP="1B27CBDC">
      <w:pPr>
        <w:rPr>
          <w:rFonts w:ascii="Arial" w:hAnsi="Arial" w:cs="Arial"/>
          <w:sz w:val="22"/>
          <w:szCs w:val="22"/>
        </w:rPr>
      </w:pPr>
    </w:p>
    <w:p w14:paraId="12E42067" w14:textId="5A40653B" w:rsidR="1B27CBDC" w:rsidRDefault="4DBEF73C" w:rsidP="4DBEF73C">
      <w:pPr>
        <w:rPr>
          <w:rFonts w:ascii="Arial" w:eastAsia="Arial" w:hAnsi="Arial" w:cs="Arial"/>
          <w:sz w:val="22"/>
          <w:szCs w:val="22"/>
        </w:rPr>
      </w:pPr>
      <w:r w:rsidRPr="4DBEF73C">
        <w:rPr>
          <w:rFonts w:ascii="Arial" w:eastAsia="Arial" w:hAnsi="Arial" w:cs="Arial"/>
          <w:sz w:val="22"/>
          <w:szCs w:val="22"/>
        </w:rPr>
        <w:t xml:space="preserve">Buddy School on osa Me-koulu -hanketta, jonka tavoitteena on osoittaa, että kouluyhteisön resurssien uudenlaisella suuntaamisella oppilaat voivat paremmin. Ohjelma sopii hienosti uuden opetussuunnitelman puitteisiin. </w:t>
      </w:r>
    </w:p>
    <w:p w14:paraId="4BC171A7" w14:textId="68ED554D" w:rsidR="1B27CBDC" w:rsidRDefault="1B27CBDC" w:rsidP="1B27CBDC">
      <w:pPr>
        <w:rPr>
          <w:rFonts w:ascii="Arial" w:eastAsia="Arial" w:hAnsi="Arial" w:cs="Arial"/>
          <w:sz w:val="22"/>
          <w:szCs w:val="22"/>
        </w:rPr>
      </w:pPr>
    </w:p>
    <w:p w14:paraId="28D04FD7" w14:textId="13A22E28" w:rsidR="1B27CBDC" w:rsidRDefault="1B27CBDC" w:rsidP="1B27CBDC">
      <w:pPr>
        <w:rPr>
          <w:rFonts w:ascii="Arial" w:eastAsia="Arial" w:hAnsi="Arial" w:cs="Arial"/>
          <w:sz w:val="22"/>
          <w:szCs w:val="22"/>
        </w:rPr>
      </w:pPr>
      <w:r w:rsidRPr="1B27CBDC">
        <w:rPr>
          <w:rFonts w:ascii="Arial" w:eastAsia="Arial" w:hAnsi="Arial" w:cs="Arial"/>
          <w:sz w:val="22"/>
          <w:szCs w:val="22"/>
        </w:rPr>
        <w:t xml:space="preserve">Ohjelmasta hyötyvät oppilaat, opettajat ja koko kouluyhteisö. </w:t>
      </w:r>
    </w:p>
    <w:p w14:paraId="27B488C9" w14:textId="3D7EEE8A" w:rsidR="1B27CBDC" w:rsidRDefault="1B27CBDC" w:rsidP="1B27CBDC">
      <w:pPr>
        <w:rPr>
          <w:rFonts w:ascii="Arial" w:eastAsia="Arial" w:hAnsi="Arial" w:cs="Arial"/>
          <w:sz w:val="22"/>
          <w:szCs w:val="22"/>
        </w:rPr>
      </w:pPr>
    </w:p>
    <w:p w14:paraId="5FDE9D0E" w14:textId="19F65CAB" w:rsidR="1B27CBDC" w:rsidRDefault="1B27CBDC" w:rsidP="1B27CBDC">
      <w:pPr>
        <w:rPr>
          <w:rFonts w:ascii="Arial" w:eastAsia="Arial" w:hAnsi="Arial" w:cs="Arial"/>
          <w:sz w:val="22"/>
          <w:szCs w:val="22"/>
        </w:rPr>
      </w:pPr>
      <w:r w:rsidRPr="1B27CBDC">
        <w:rPr>
          <w:rFonts w:ascii="Arial" w:eastAsia="Arial" w:hAnsi="Arial" w:cs="Arial"/>
          <w:sz w:val="22"/>
          <w:szCs w:val="22"/>
        </w:rPr>
        <w:t>Hyötyjä oppilaalle:</w:t>
      </w:r>
    </w:p>
    <w:p w14:paraId="016BD71F" w14:textId="42DD7B31" w:rsidR="1B27CBDC" w:rsidRDefault="1B27CBDC" w:rsidP="1B27CBDC">
      <w:pPr>
        <w:rPr>
          <w:rFonts w:ascii="Arial" w:eastAsia="Arial" w:hAnsi="Arial" w:cs="Arial"/>
          <w:sz w:val="22"/>
          <w:szCs w:val="22"/>
        </w:rPr>
      </w:pPr>
      <w:r w:rsidRPr="1B27CBDC">
        <w:rPr>
          <w:rFonts w:ascii="Arial" w:eastAsia="Arial" w:hAnsi="Arial" w:cs="Arial"/>
          <w:sz w:val="22"/>
          <w:szCs w:val="22"/>
        </w:rPr>
        <w:t>* Buddy School parantaa oppimistuloksia. Kun opettaa asian toiselle, joutuu itse miettimään perusteellisesti ja varmistamaan, että ymmärtää mitä opettaa.</w:t>
      </w:r>
    </w:p>
    <w:p w14:paraId="0A594BF6" w14:textId="00C883E5" w:rsidR="1B27CBDC" w:rsidRDefault="1B27CBDC" w:rsidP="1B27CBDC">
      <w:pPr>
        <w:rPr>
          <w:rFonts w:ascii="Arial" w:eastAsia="Arial" w:hAnsi="Arial" w:cs="Arial"/>
          <w:sz w:val="22"/>
          <w:szCs w:val="22"/>
        </w:rPr>
      </w:pPr>
      <w:r w:rsidRPr="1B27CBDC">
        <w:rPr>
          <w:rFonts w:ascii="Arial" w:eastAsia="Arial" w:hAnsi="Arial" w:cs="Arial"/>
          <w:sz w:val="22"/>
          <w:szCs w:val="22"/>
        </w:rPr>
        <w:t>* Itsetunto paranee, kun huomaa osaavansa.</w:t>
      </w:r>
    </w:p>
    <w:p w14:paraId="363A1331" w14:textId="34FFC8D0" w:rsidR="1B27CBDC" w:rsidRDefault="1B27CBDC" w:rsidP="1B27CBDC">
      <w:pPr>
        <w:rPr>
          <w:rFonts w:ascii="Arial" w:eastAsia="Arial" w:hAnsi="Arial" w:cs="Arial"/>
          <w:sz w:val="22"/>
          <w:szCs w:val="22"/>
        </w:rPr>
      </w:pPr>
      <w:r w:rsidRPr="1B27CBDC">
        <w:rPr>
          <w:rFonts w:ascii="Arial" w:eastAsia="Arial" w:hAnsi="Arial" w:cs="Arial"/>
          <w:sz w:val="22"/>
          <w:szCs w:val="22"/>
        </w:rPr>
        <w:t>* Oppilaat löytävät itsestään uusia taitoja, jotka muuten voivat jäädä pimentoon.</w:t>
      </w:r>
    </w:p>
    <w:p w14:paraId="521A66E4" w14:textId="31E39034" w:rsidR="1B27CBDC" w:rsidRDefault="1B27CBDC" w:rsidP="1B27CBDC">
      <w:pPr>
        <w:rPr>
          <w:rFonts w:ascii="Arial" w:eastAsia="Arial" w:hAnsi="Arial" w:cs="Arial"/>
          <w:sz w:val="22"/>
          <w:szCs w:val="22"/>
        </w:rPr>
      </w:pPr>
      <w:r w:rsidRPr="1B27CBDC">
        <w:rPr>
          <w:rFonts w:ascii="Arial" w:eastAsia="Arial" w:hAnsi="Arial" w:cs="Arial"/>
          <w:sz w:val="22"/>
          <w:szCs w:val="22"/>
        </w:rPr>
        <w:t>* Sosiaaliset suhteet paranevat. Oppilaat tapaavat uusia opettajia ja toisia oppilaita, ja vuorovaikutus lisääntyy.</w:t>
      </w:r>
    </w:p>
    <w:p w14:paraId="23F52222" w14:textId="42337C92" w:rsidR="1B27CBDC" w:rsidRDefault="1B27CBDC" w:rsidP="1B27CBDC">
      <w:pPr>
        <w:rPr>
          <w:rFonts w:ascii="Arial" w:eastAsia="Arial" w:hAnsi="Arial" w:cs="Arial"/>
          <w:sz w:val="22"/>
          <w:szCs w:val="22"/>
        </w:rPr>
      </w:pPr>
      <w:r w:rsidRPr="1B27CBDC">
        <w:rPr>
          <w:rFonts w:ascii="Arial" w:eastAsia="Arial" w:hAnsi="Arial" w:cs="Arial"/>
          <w:sz w:val="22"/>
          <w:szCs w:val="22"/>
        </w:rPr>
        <w:t>* Oppilaat voivat mahdollisesti suorittaa joitain oppikokonaisuuksia Buddy Schoolin kautta.</w:t>
      </w:r>
    </w:p>
    <w:p w14:paraId="4C925EF4" w14:textId="4C4F612A" w:rsidR="1B27CBDC" w:rsidRDefault="1B27CBDC" w:rsidP="1B27CBDC">
      <w:pPr>
        <w:rPr>
          <w:rFonts w:ascii="Arial" w:eastAsia="Arial" w:hAnsi="Arial" w:cs="Arial"/>
          <w:sz w:val="22"/>
          <w:szCs w:val="22"/>
        </w:rPr>
      </w:pPr>
    </w:p>
    <w:p w14:paraId="514C32F9" w14:textId="29E34440" w:rsidR="1B27CBDC" w:rsidRDefault="1B27CBDC" w:rsidP="1B27CBDC">
      <w:pPr>
        <w:rPr>
          <w:rFonts w:ascii="Arial" w:eastAsia="Arial" w:hAnsi="Arial" w:cs="Arial"/>
          <w:sz w:val="22"/>
          <w:szCs w:val="22"/>
        </w:rPr>
      </w:pPr>
      <w:r w:rsidRPr="1B27CBDC">
        <w:rPr>
          <w:rFonts w:ascii="Arial" w:eastAsia="Arial" w:hAnsi="Arial" w:cs="Arial"/>
          <w:sz w:val="22"/>
          <w:szCs w:val="22"/>
        </w:rPr>
        <w:t>Hyötyjä opettajille ja kouluyhteisölle:</w:t>
      </w:r>
    </w:p>
    <w:p w14:paraId="6E81461D" w14:textId="506B04CC" w:rsidR="1B27CBDC" w:rsidRDefault="1B27CBDC" w:rsidP="1B27CBDC">
      <w:pPr>
        <w:rPr>
          <w:rFonts w:ascii="Arial" w:eastAsia="Arial" w:hAnsi="Arial" w:cs="Arial"/>
          <w:sz w:val="22"/>
          <w:szCs w:val="22"/>
        </w:rPr>
      </w:pPr>
      <w:r w:rsidRPr="1B27CBDC">
        <w:rPr>
          <w:rFonts w:ascii="Arial" w:eastAsia="Arial" w:hAnsi="Arial" w:cs="Arial"/>
          <w:sz w:val="22"/>
          <w:szCs w:val="22"/>
        </w:rPr>
        <w:t>* Luokissa, joissa Buddy School jo toimii, työrauha on parantunut huomattavasti.</w:t>
      </w:r>
    </w:p>
    <w:p w14:paraId="08D5D52A" w14:textId="17119F07" w:rsidR="1B27CBDC" w:rsidRDefault="1B27CBDC" w:rsidP="1B27CBDC">
      <w:pPr>
        <w:rPr>
          <w:rFonts w:ascii="Arial" w:eastAsia="Arial" w:hAnsi="Arial" w:cs="Arial"/>
          <w:sz w:val="22"/>
          <w:szCs w:val="22"/>
        </w:rPr>
      </w:pPr>
      <w:r w:rsidRPr="1B27CBDC">
        <w:rPr>
          <w:rFonts w:ascii="Arial" w:eastAsia="Arial" w:hAnsi="Arial" w:cs="Arial"/>
          <w:sz w:val="22"/>
          <w:szCs w:val="22"/>
        </w:rPr>
        <w:t>* Ohjelma sitoo opettajia vain vähän, sillä oppilaat toimivat melko itsenäisesti.</w:t>
      </w:r>
    </w:p>
    <w:p w14:paraId="144AC7DF" w14:textId="4001810C" w:rsidR="1B27CBDC" w:rsidRDefault="1B27CBDC" w:rsidP="1B27CBDC">
      <w:pPr>
        <w:rPr>
          <w:rFonts w:ascii="Arial" w:eastAsia="Arial" w:hAnsi="Arial" w:cs="Arial"/>
          <w:sz w:val="22"/>
          <w:szCs w:val="22"/>
        </w:rPr>
      </w:pPr>
      <w:r w:rsidRPr="1B27CBDC">
        <w:rPr>
          <w:rFonts w:ascii="Arial" w:eastAsia="Arial" w:hAnsi="Arial" w:cs="Arial"/>
          <w:sz w:val="22"/>
          <w:szCs w:val="22"/>
        </w:rPr>
        <w:t>* Vanhemmista oppilaista tulee tärkeitä apulaisia nuoremmille oppilaille, joiden turvallisuuden tunne kasvaa.</w:t>
      </w:r>
    </w:p>
    <w:p w14:paraId="73CA989B" w14:textId="225CE496" w:rsidR="1B27CBDC" w:rsidRDefault="1B27CBDC" w:rsidP="1B27CBDC">
      <w:pPr>
        <w:rPr>
          <w:rFonts w:ascii="Arial" w:eastAsia="Arial" w:hAnsi="Arial" w:cs="Arial"/>
          <w:sz w:val="22"/>
          <w:szCs w:val="22"/>
        </w:rPr>
      </w:pPr>
    </w:p>
    <w:p w14:paraId="039A01DB" w14:textId="5DE433A7" w:rsidR="1B27CBDC" w:rsidRDefault="1B27CBDC" w:rsidP="1B27CBDC">
      <w:pPr>
        <w:rPr>
          <w:rFonts w:ascii="Arial" w:eastAsia="Arial" w:hAnsi="Arial" w:cs="Arial"/>
          <w:sz w:val="22"/>
          <w:szCs w:val="22"/>
        </w:rPr>
      </w:pPr>
      <w:r w:rsidRPr="1B27CBDC">
        <w:rPr>
          <w:rFonts w:ascii="Arial" w:eastAsia="Arial" w:hAnsi="Arial" w:cs="Arial"/>
          <w:sz w:val="22"/>
          <w:szCs w:val="22"/>
        </w:rPr>
        <w:t>Mahdollisia toimintamuotoja:</w:t>
      </w:r>
    </w:p>
    <w:p w14:paraId="0FBB7DC6" w14:textId="70B74E97" w:rsidR="1B27CBDC" w:rsidRDefault="1B27CBDC" w:rsidP="1B27CBDC">
      <w:pPr>
        <w:rPr>
          <w:rFonts w:ascii="Arial" w:eastAsia="Arial" w:hAnsi="Arial" w:cs="Arial"/>
          <w:sz w:val="22"/>
          <w:szCs w:val="22"/>
        </w:rPr>
      </w:pPr>
      <w:r w:rsidRPr="1B27CBDC">
        <w:rPr>
          <w:rFonts w:ascii="Arial" w:eastAsia="Arial" w:hAnsi="Arial" w:cs="Arial"/>
          <w:sz w:val="22"/>
          <w:szCs w:val="22"/>
        </w:rPr>
        <w:t>* Buddy School -oppilaat opettavat esim. matematiikkaa nuoremmille (tarkastavat kotilaskut jne.)</w:t>
      </w:r>
    </w:p>
    <w:p w14:paraId="6B80B30E" w14:textId="58CDD9D1" w:rsidR="1B27CBDC" w:rsidRDefault="1B27CBDC" w:rsidP="1B27CBDC">
      <w:pPr>
        <w:rPr>
          <w:rFonts w:ascii="Arial" w:eastAsia="Arial" w:hAnsi="Arial" w:cs="Arial"/>
          <w:sz w:val="22"/>
          <w:szCs w:val="22"/>
        </w:rPr>
      </w:pPr>
      <w:r w:rsidRPr="1B27CBDC">
        <w:rPr>
          <w:rFonts w:ascii="Arial" w:eastAsia="Arial" w:hAnsi="Arial" w:cs="Arial"/>
          <w:sz w:val="22"/>
          <w:szCs w:val="22"/>
        </w:rPr>
        <w:t>* Oppilaiden pitämät läksykerhot</w:t>
      </w:r>
    </w:p>
    <w:p w14:paraId="589BD198" w14:textId="7AB14405" w:rsidR="1B27CBDC" w:rsidRDefault="1B27CBDC" w:rsidP="1B27CBDC">
      <w:pPr>
        <w:rPr>
          <w:rFonts w:ascii="Arial" w:eastAsia="Arial" w:hAnsi="Arial" w:cs="Arial"/>
          <w:sz w:val="22"/>
          <w:szCs w:val="22"/>
        </w:rPr>
      </w:pPr>
      <w:r w:rsidRPr="1B27CBDC">
        <w:rPr>
          <w:rFonts w:ascii="Arial" w:eastAsia="Arial" w:hAnsi="Arial" w:cs="Arial"/>
          <w:sz w:val="22"/>
          <w:szCs w:val="22"/>
        </w:rPr>
        <w:t>* Buddy School voisi olla osa valinnaisaineiden koria, ja oppilaat voivat suorittaa jonkin opintokokonaisuuden, esim. puuttuvan historian kurssin.</w:t>
      </w:r>
    </w:p>
    <w:p w14:paraId="104D2FFE" w14:textId="047AAF45" w:rsidR="1B27CBDC" w:rsidRDefault="1B27CBDC" w:rsidP="1B27CBDC">
      <w:pPr>
        <w:rPr>
          <w:rFonts w:ascii="Arial" w:eastAsia="Arial" w:hAnsi="Arial" w:cs="Arial"/>
          <w:sz w:val="22"/>
          <w:szCs w:val="22"/>
        </w:rPr>
      </w:pPr>
      <w:r w:rsidRPr="1B27CBDC">
        <w:rPr>
          <w:rFonts w:ascii="Arial" w:eastAsia="Arial" w:hAnsi="Arial" w:cs="Arial"/>
          <w:sz w:val="22"/>
          <w:szCs w:val="22"/>
        </w:rPr>
        <w:t>* Kesäkoulu, jossa lukiolaiset opettavat koulutulokkaille koulutaitoja kuten ryhmässä toimimista, viittaamista jne.</w:t>
      </w:r>
    </w:p>
    <w:p w14:paraId="3456EC2E" w14:textId="25C40EF3" w:rsidR="1B27CBDC" w:rsidRDefault="1B27CBDC">
      <w:r w:rsidRPr="1B27CBDC">
        <w:rPr>
          <w:rFonts w:ascii="Arial" w:eastAsia="Arial" w:hAnsi="Arial" w:cs="Arial"/>
          <w:sz w:val="22"/>
          <w:szCs w:val="22"/>
        </w:rPr>
        <w:t>* Ohjatut välitunnit, esim. askartelun tai liikunnan merkeissä.</w:t>
      </w:r>
    </w:p>
    <w:p w14:paraId="6B9E3C48" w14:textId="605F39B8" w:rsidR="1B27CBDC" w:rsidRDefault="1B27CBDC" w:rsidP="1B27CBDC">
      <w:pPr>
        <w:rPr>
          <w:rFonts w:ascii="Arial" w:hAnsi="Arial" w:cs="Arial"/>
          <w:color w:val="FF0000"/>
          <w:sz w:val="22"/>
          <w:szCs w:val="22"/>
        </w:rPr>
      </w:pPr>
    </w:p>
    <w:p w14:paraId="48758BE4" w14:textId="71992662" w:rsidR="1B27CBDC" w:rsidRDefault="1B27CBDC" w:rsidP="1B27CBDC">
      <w:pPr>
        <w:rPr>
          <w:rFonts w:ascii="Arial" w:hAnsi="Arial" w:cs="Arial"/>
          <w:color w:val="FF0000"/>
          <w:sz w:val="22"/>
          <w:szCs w:val="22"/>
        </w:rPr>
      </w:pPr>
    </w:p>
    <w:p w14:paraId="5F237461" w14:textId="3C3B2232" w:rsidR="1B27CBDC" w:rsidRDefault="1B27CBDC" w:rsidP="1B27CBDC">
      <w:pPr>
        <w:rPr>
          <w:rFonts w:ascii="Arial" w:hAnsi="Arial" w:cs="Arial"/>
          <w:color w:val="FF0000"/>
          <w:sz w:val="22"/>
          <w:szCs w:val="22"/>
        </w:rPr>
      </w:pPr>
      <w:r w:rsidRPr="1B27CBDC">
        <w:rPr>
          <w:rFonts w:ascii="Arial" w:hAnsi="Arial" w:cs="Arial"/>
          <w:b/>
          <w:bCs/>
          <w:sz w:val="22"/>
          <w:szCs w:val="22"/>
        </w:rPr>
        <w:t>Toimiva nivelvaihe</w:t>
      </w:r>
    </w:p>
    <w:p w14:paraId="6D98A12B" w14:textId="77777777" w:rsidR="001C2CFB" w:rsidRPr="00C567A5" w:rsidRDefault="001C2CFB" w:rsidP="00C93C40">
      <w:pPr>
        <w:rPr>
          <w:rFonts w:ascii="Arial" w:hAnsi="Arial" w:cs="Arial"/>
          <w:sz w:val="22"/>
          <w:szCs w:val="22"/>
        </w:rPr>
      </w:pPr>
    </w:p>
    <w:p w14:paraId="6FAA8C57" w14:textId="77777777" w:rsidR="001C2CFB" w:rsidRPr="00C567A5" w:rsidRDefault="001C2CFB" w:rsidP="00C93C40">
      <w:pPr>
        <w:rPr>
          <w:rFonts w:ascii="Arial" w:hAnsi="Arial" w:cs="Arial"/>
          <w:sz w:val="22"/>
          <w:szCs w:val="22"/>
        </w:rPr>
      </w:pPr>
      <w:r w:rsidRPr="00C567A5">
        <w:rPr>
          <w:rFonts w:ascii="Arial" w:hAnsi="Arial" w:cs="Arial"/>
          <w:sz w:val="22"/>
          <w:szCs w:val="22"/>
        </w:rPr>
        <w:t>Kun oppilas siirtyy yleisopetukseen, noudatetaan seuraavaa mallia:</w:t>
      </w:r>
    </w:p>
    <w:p w14:paraId="2946DB82" w14:textId="77777777" w:rsidR="000C0194" w:rsidRPr="00C567A5" w:rsidRDefault="000C0194" w:rsidP="00C93C40">
      <w:pPr>
        <w:rPr>
          <w:rFonts w:ascii="Arial" w:hAnsi="Arial" w:cs="Arial"/>
          <w:sz w:val="22"/>
          <w:szCs w:val="22"/>
        </w:rPr>
      </w:pPr>
    </w:p>
    <w:p w14:paraId="7F4C64FC" w14:textId="77777777" w:rsidR="000C0194" w:rsidRPr="00C567A5" w:rsidRDefault="1B27CBDC" w:rsidP="00C567A5">
      <w:pPr>
        <w:numPr>
          <w:ilvl w:val="0"/>
          <w:numId w:val="13"/>
        </w:numPr>
        <w:rPr>
          <w:rFonts w:ascii="Arial" w:hAnsi="Arial" w:cs="Arial"/>
          <w:sz w:val="22"/>
          <w:szCs w:val="22"/>
        </w:rPr>
      </w:pPr>
      <w:r w:rsidRPr="1B27CBDC">
        <w:rPr>
          <w:rFonts w:ascii="Arial" w:hAnsi="Arial" w:cs="Arial"/>
          <w:sz w:val="22"/>
          <w:szCs w:val="22"/>
        </w:rPr>
        <w:t>Vastaanottava luokka päätetään ajoissa, ainakin kuukausi ennen siirtymistä. Ennen siirtoa on selvitetty, miten oppilaan S2-opetus järjestetään.</w:t>
      </w:r>
    </w:p>
    <w:p w14:paraId="1A619F42" w14:textId="555108C0" w:rsidR="1B27CBDC" w:rsidRDefault="1B27CBDC" w:rsidP="1B27CBDC">
      <w:pPr>
        <w:numPr>
          <w:ilvl w:val="0"/>
          <w:numId w:val="13"/>
        </w:numPr>
        <w:rPr>
          <w:sz w:val="22"/>
          <w:szCs w:val="22"/>
        </w:rPr>
      </w:pPr>
      <w:r w:rsidRPr="1B27CBDC">
        <w:rPr>
          <w:rFonts w:ascii="Arial" w:hAnsi="Arial" w:cs="Arial"/>
          <w:sz w:val="22"/>
          <w:szCs w:val="22"/>
        </w:rPr>
        <w:t>Ennen siirtopalaveria varmistetaan, että oppilas asuu oppilaaksiottoalueella.</w:t>
      </w:r>
    </w:p>
    <w:p w14:paraId="70A2E4CF" w14:textId="77777777" w:rsidR="009A08CC" w:rsidRDefault="009A08CC" w:rsidP="00C567A5">
      <w:pPr>
        <w:numPr>
          <w:ilvl w:val="0"/>
          <w:numId w:val="13"/>
        </w:numPr>
        <w:rPr>
          <w:rFonts w:ascii="Arial" w:hAnsi="Arial" w:cs="Arial"/>
          <w:sz w:val="22"/>
          <w:szCs w:val="22"/>
        </w:rPr>
      </w:pPr>
      <w:r w:rsidRPr="00C567A5">
        <w:rPr>
          <w:rFonts w:ascii="Arial" w:hAnsi="Arial" w:cs="Arial"/>
          <w:sz w:val="22"/>
          <w:szCs w:val="22"/>
        </w:rPr>
        <w:t>Siirtopalaveriin velvoitetaan osallistumaan valmistavan luokan opettaja, tuleva luokanvalvoja, S2-opettaja ja tarvittaessa muuta opetushenkilöstöä. Yläkoulun oppilaan siirtopalaveriin osallistuu myös opinto-ohjaaja.</w:t>
      </w:r>
    </w:p>
    <w:p w14:paraId="5997CC1D" w14:textId="77777777" w:rsidR="00FA011D" w:rsidRDefault="00FA011D" w:rsidP="00FA011D">
      <w:pPr>
        <w:ind w:left="720"/>
        <w:rPr>
          <w:rFonts w:ascii="Arial" w:hAnsi="Arial" w:cs="Arial"/>
          <w:sz w:val="22"/>
          <w:szCs w:val="22"/>
        </w:rPr>
      </w:pPr>
    </w:p>
    <w:p w14:paraId="011B10F7" w14:textId="77777777" w:rsidR="00FA011D" w:rsidRPr="00FA011D" w:rsidRDefault="00FA011D" w:rsidP="00FA011D">
      <w:pPr>
        <w:ind w:left="720"/>
        <w:rPr>
          <w:rFonts w:ascii="Arial" w:hAnsi="Arial" w:cs="Arial"/>
          <w:b/>
          <w:i/>
          <w:sz w:val="22"/>
          <w:szCs w:val="22"/>
        </w:rPr>
      </w:pPr>
      <w:r w:rsidRPr="00FA011D">
        <w:rPr>
          <w:rFonts w:ascii="Arial" w:hAnsi="Arial" w:cs="Arial"/>
          <w:b/>
          <w:i/>
          <w:sz w:val="22"/>
          <w:szCs w:val="22"/>
        </w:rPr>
        <w:t>Toimenpide-ehdotus:</w:t>
      </w:r>
    </w:p>
    <w:p w14:paraId="110FFD37" w14:textId="77777777" w:rsidR="00FA011D" w:rsidRPr="00FA011D" w:rsidRDefault="00FA011D" w:rsidP="00FA011D">
      <w:pPr>
        <w:ind w:left="720"/>
        <w:rPr>
          <w:rFonts w:ascii="Arial" w:hAnsi="Arial" w:cs="Arial"/>
          <w:b/>
          <w:i/>
          <w:sz w:val="22"/>
          <w:szCs w:val="22"/>
        </w:rPr>
      </w:pPr>
    </w:p>
    <w:p w14:paraId="14DD5F88" w14:textId="77777777" w:rsidR="00FA011D" w:rsidRPr="00FA011D" w:rsidRDefault="00FA011D" w:rsidP="00FA011D">
      <w:pPr>
        <w:ind w:left="720"/>
        <w:rPr>
          <w:rFonts w:ascii="Arial" w:hAnsi="Arial" w:cs="Arial"/>
          <w:b/>
          <w:i/>
          <w:sz w:val="22"/>
          <w:szCs w:val="22"/>
        </w:rPr>
      </w:pPr>
      <w:r w:rsidRPr="00FA011D">
        <w:rPr>
          <w:rFonts w:ascii="Arial" w:hAnsi="Arial" w:cs="Arial"/>
          <w:b/>
          <w:i/>
          <w:sz w:val="22"/>
          <w:szCs w:val="22"/>
        </w:rPr>
        <w:t>Siirtopalaverit pidetään YS-ajalla. Siirtopalaveri priorisoidaan muun YS-ohjelman edelle, jotta kaikki ovat paikalla.</w:t>
      </w:r>
    </w:p>
    <w:p w14:paraId="6B699379" w14:textId="77777777" w:rsidR="00FA011D" w:rsidRPr="00C567A5" w:rsidRDefault="00FA011D" w:rsidP="00FA011D">
      <w:pPr>
        <w:ind w:left="720"/>
        <w:rPr>
          <w:rFonts w:ascii="Arial" w:hAnsi="Arial" w:cs="Arial"/>
          <w:sz w:val="22"/>
          <w:szCs w:val="22"/>
        </w:rPr>
      </w:pPr>
    </w:p>
    <w:p w14:paraId="109D8925" w14:textId="77777777" w:rsidR="009A08CC" w:rsidRPr="00C567A5" w:rsidRDefault="009A08CC" w:rsidP="00C567A5">
      <w:pPr>
        <w:numPr>
          <w:ilvl w:val="0"/>
          <w:numId w:val="13"/>
        </w:numPr>
        <w:rPr>
          <w:rFonts w:ascii="Arial" w:hAnsi="Arial" w:cs="Arial"/>
          <w:sz w:val="22"/>
          <w:szCs w:val="22"/>
        </w:rPr>
      </w:pPr>
      <w:r w:rsidRPr="00C567A5">
        <w:rPr>
          <w:rFonts w:ascii="Arial" w:hAnsi="Arial" w:cs="Arial"/>
          <w:sz w:val="22"/>
          <w:szCs w:val="22"/>
        </w:rPr>
        <w:t>Siirtopalaverissa oppilas ja huoltaja tutustuvat uuteen lukujärjestykseen.</w:t>
      </w:r>
    </w:p>
    <w:p w14:paraId="67684194" w14:textId="77777777" w:rsidR="009A08CC" w:rsidRPr="00C567A5" w:rsidRDefault="009A08CC" w:rsidP="00C567A5">
      <w:pPr>
        <w:numPr>
          <w:ilvl w:val="0"/>
          <w:numId w:val="13"/>
        </w:numPr>
        <w:rPr>
          <w:rFonts w:ascii="Arial" w:hAnsi="Arial" w:cs="Arial"/>
          <w:sz w:val="22"/>
          <w:szCs w:val="22"/>
        </w:rPr>
      </w:pPr>
      <w:r w:rsidRPr="00C567A5">
        <w:rPr>
          <w:rFonts w:ascii="Arial" w:hAnsi="Arial" w:cs="Arial"/>
          <w:sz w:val="22"/>
          <w:szCs w:val="22"/>
        </w:rPr>
        <w:t>Vastaanottavan luokan oppilaille kerrotaan etukäteen uudesta oppilaasta, ja oppilas saa tutustua tulevaan luokkaansa ennen varsinaista siirtoa.</w:t>
      </w:r>
    </w:p>
    <w:p w14:paraId="3FE9F23F" w14:textId="77777777" w:rsidR="00C93C40" w:rsidRPr="00E4041D" w:rsidRDefault="00C93C40" w:rsidP="00C93C40">
      <w:pPr>
        <w:rPr>
          <w:rFonts w:ascii="Arial" w:hAnsi="Arial" w:cs="Arial"/>
          <w:sz w:val="22"/>
          <w:szCs w:val="22"/>
        </w:rPr>
      </w:pPr>
    </w:p>
    <w:p w14:paraId="45E2312A" w14:textId="77777777" w:rsidR="00936392" w:rsidRDefault="00936392" w:rsidP="005A0A1D">
      <w:pPr>
        <w:rPr>
          <w:rFonts w:ascii="Arial" w:hAnsi="Arial" w:cs="Arial"/>
          <w:b/>
          <w:sz w:val="22"/>
          <w:szCs w:val="22"/>
        </w:rPr>
      </w:pPr>
      <w:r w:rsidRPr="00C567A5">
        <w:rPr>
          <w:rFonts w:ascii="Arial" w:hAnsi="Arial" w:cs="Arial"/>
          <w:b/>
          <w:sz w:val="22"/>
          <w:szCs w:val="22"/>
        </w:rPr>
        <w:t>Apua vastaanottaville opettajille</w:t>
      </w:r>
    </w:p>
    <w:p w14:paraId="31991020" w14:textId="77777777" w:rsidR="00936392" w:rsidRPr="00C567A5" w:rsidRDefault="00936392" w:rsidP="00936392">
      <w:pPr>
        <w:numPr>
          <w:ilvl w:val="0"/>
          <w:numId w:val="7"/>
        </w:numPr>
        <w:rPr>
          <w:rFonts w:ascii="Arial" w:hAnsi="Arial" w:cs="Arial"/>
          <w:sz w:val="22"/>
          <w:szCs w:val="22"/>
        </w:rPr>
      </w:pPr>
      <w:r w:rsidRPr="00C567A5">
        <w:rPr>
          <w:rFonts w:ascii="Arial" w:hAnsi="Arial" w:cs="Arial"/>
          <w:sz w:val="22"/>
          <w:szCs w:val="22"/>
        </w:rPr>
        <w:t>Tuleva luokanvalvoja ja muut opettajat saavat ennen siirtopalaveria tutustuttavakseen oppilaan opinto-ohjelman, jotta he voivat perehtyä oppilaan taustaan.</w:t>
      </w:r>
    </w:p>
    <w:p w14:paraId="7ACAE016" w14:textId="3BB6EDE2" w:rsidR="00936392" w:rsidRPr="00C567A5" w:rsidRDefault="00936392" w:rsidP="00936392">
      <w:pPr>
        <w:numPr>
          <w:ilvl w:val="0"/>
          <w:numId w:val="7"/>
        </w:numPr>
        <w:rPr>
          <w:rFonts w:ascii="Arial" w:hAnsi="Arial" w:cs="Arial"/>
          <w:sz w:val="22"/>
          <w:szCs w:val="22"/>
        </w:rPr>
      </w:pPr>
      <w:r w:rsidRPr="00C567A5">
        <w:rPr>
          <w:rFonts w:ascii="Arial" w:hAnsi="Arial" w:cs="Arial"/>
          <w:sz w:val="22"/>
          <w:szCs w:val="22"/>
        </w:rPr>
        <w:t xml:space="preserve">Kaikille opettajille kerrotaan valmistavan opetuksen sisällöistä yleisesti ja </w:t>
      </w:r>
      <w:r w:rsidR="004B1FBE">
        <w:rPr>
          <w:rFonts w:ascii="Arial" w:hAnsi="Arial" w:cs="Arial"/>
          <w:sz w:val="22"/>
          <w:szCs w:val="22"/>
        </w:rPr>
        <w:t xml:space="preserve">lisäksi </w:t>
      </w:r>
      <w:r w:rsidRPr="00C567A5">
        <w:rPr>
          <w:rFonts w:ascii="Arial" w:hAnsi="Arial" w:cs="Arial"/>
          <w:sz w:val="22"/>
          <w:szCs w:val="22"/>
        </w:rPr>
        <w:t xml:space="preserve">siirtyvän oppilaan </w:t>
      </w:r>
      <w:r w:rsidR="004B1FBE">
        <w:rPr>
          <w:rFonts w:ascii="Arial" w:hAnsi="Arial" w:cs="Arial"/>
          <w:sz w:val="22"/>
          <w:szCs w:val="22"/>
        </w:rPr>
        <w:t>valmiuksista</w:t>
      </w:r>
      <w:r w:rsidRPr="00C567A5">
        <w:rPr>
          <w:rFonts w:ascii="Arial" w:hAnsi="Arial" w:cs="Arial"/>
          <w:sz w:val="22"/>
          <w:szCs w:val="22"/>
        </w:rPr>
        <w:t>, jotta opettajilla on realistinen kuva siitä, mitä oppilaalta voi odottaa siirryttäessä.</w:t>
      </w:r>
    </w:p>
    <w:p w14:paraId="1398C87D" w14:textId="6E0FD972" w:rsidR="00936392" w:rsidRPr="00C567A5" w:rsidRDefault="1B27CBDC" w:rsidP="1B27CBDC">
      <w:pPr>
        <w:numPr>
          <w:ilvl w:val="0"/>
          <w:numId w:val="7"/>
        </w:numPr>
        <w:rPr>
          <w:rFonts w:ascii="Arial" w:hAnsi="Arial" w:cs="Arial"/>
          <w:sz w:val="22"/>
          <w:szCs w:val="22"/>
        </w:rPr>
      </w:pPr>
      <w:r w:rsidRPr="1B27CBDC">
        <w:rPr>
          <w:rFonts w:ascii="Arial" w:hAnsi="Arial" w:cs="Arial"/>
          <w:sz w:val="22"/>
          <w:szCs w:val="22"/>
        </w:rPr>
        <w:t>Opettajat perehdytetään S2-oppilaiden vaihtoehtoisiin arviointimenetelmiin (katso liite 1)</w:t>
      </w:r>
      <w:r w:rsidRPr="1B27CBDC">
        <w:rPr>
          <w:rFonts w:ascii="Arial" w:hAnsi="Arial" w:cs="Arial"/>
          <w:color w:val="FF0000"/>
          <w:sz w:val="22"/>
          <w:szCs w:val="22"/>
        </w:rPr>
        <w:t>.</w:t>
      </w:r>
    </w:p>
    <w:p w14:paraId="1F72F646" w14:textId="77777777" w:rsidR="002B74DE" w:rsidRDefault="002B74DE" w:rsidP="002B74DE">
      <w:pPr>
        <w:rPr>
          <w:rFonts w:ascii="Arial" w:hAnsi="Arial" w:cs="Arial"/>
          <w:sz w:val="22"/>
          <w:szCs w:val="22"/>
        </w:rPr>
      </w:pPr>
    </w:p>
    <w:p w14:paraId="1488E37C" w14:textId="77777777" w:rsidR="00C93C40" w:rsidRPr="00C567A5" w:rsidRDefault="00936392" w:rsidP="002B74DE">
      <w:pPr>
        <w:rPr>
          <w:rFonts w:ascii="Arial" w:hAnsi="Arial" w:cs="Arial"/>
          <w:b/>
          <w:sz w:val="22"/>
          <w:szCs w:val="22"/>
        </w:rPr>
      </w:pPr>
      <w:r w:rsidRPr="00C567A5">
        <w:rPr>
          <w:rFonts w:ascii="Arial" w:hAnsi="Arial" w:cs="Arial"/>
          <w:b/>
          <w:sz w:val="22"/>
          <w:szCs w:val="22"/>
        </w:rPr>
        <w:t>Vielä pohdittavaa koululle</w:t>
      </w:r>
      <w:r w:rsidR="00C93C40" w:rsidRPr="00C567A5">
        <w:rPr>
          <w:rFonts w:ascii="Arial" w:hAnsi="Arial" w:cs="Arial"/>
          <w:b/>
          <w:sz w:val="22"/>
          <w:szCs w:val="22"/>
        </w:rPr>
        <w:t xml:space="preserve"> </w:t>
      </w:r>
    </w:p>
    <w:p w14:paraId="50C52073" w14:textId="77777777" w:rsidR="003239B4" w:rsidRPr="00C567A5" w:rsidRDefault="003239B4" w:rsidP="00C93C40">
      <w:pPr>
        <w:numPr>
          <w:ilvl w:val="0"/>
          <w:numId w:val="7"/>
        </w:numPr>
        <w:rPr>
          <w:rFonts w:ascii="Arial" w:hAnsi="Arial" w:cs="Arial"/>
          <w:sz w:val="22"/>
          <w:szCs w:val="22"/>
        </w:rPr>
      </w:pPr>
      <w:r w:rsidRPr="00C567A5">
        <w:rPr>
          <w:rFonts w:ascii="Arial" w:hAnsi="Arial" w:cs="Arial"/>
          <w:sz w:val="22"/>
          <w:szCs w:val="22"/>
        </w:rPr>
        <w:t>Eriytettyä selkokielistä materiaalia on hyvin vähän – kuka tekee, millä ajalla, millä kustannuksella?</w:t>
      </w:r>
      <w:r w:rsidR="00853415" w:rsidRPr="00C567A5">
        <w:rPr>
          <w:rFonts w:ascii="Arial" w:hAnsi="Arial" w:cs="Arial"/>
          <w:sz w:val="22"/>
          <w:szCs w:val="22"/>
        </w:rPr>
        <w:t xml:space="preserve"> </w:t>
      </w:r>
    </w:p>
    <w:p w14:paraId="61CDCEAD" w14:textId="78333A84" w:rsidR="00273459" w:rsidRPr="00BD643E" w:rsidRDefault="00273459" w:rsidP="4DBEF73C">
      <w:pPr>
        <w:rPr>
          <w:rFonts w:ascii="Arial" w:hAnsi="Arial" w:cs="Arial"/>
          <w:sz w:val="22"/>
          <w:szCs w:val="22"/>
        </w:rPr>
      </w:pPr>
    </w:p>
    <w:p w14:paraId="6BB9E253" w14:textId="77777777" w:rsidR="00BD643E" w:rsidRDefault="00BD643E" w:rsidP="009815FC">
      <w:pPr>
        <w:rPr>
          <w:rFonts w:ascii="Arial" w:hAnsi="Arial" w:cs="Arial"/>
          <w:b/>
          <w:sz w:val="22"/>
          <w:szCs w:val="22"/>
        </w:rPr>
      </w:pPr>
    </w:p>
    <w:p w14:paraId="2299953E" w14:textId="66D97152" w:rsidR="00890F40" w:rsidRPr="009815FC" w:rsidRDefault="1B27CBDC" w:rsidP="1B27CBDC">
      <w:pPr>
        <w:rPr>
          <w:rFonts w:ascii="Arial" w:hAnsi="Arial" w:cs="Arial"/>
          <w:b/>
          <w:bCs/>
          <w:color w:val="FF0000"/>
          <w:sz w:val="22"/>
          <w:szCs w:val="22"/>
        </w:rPr>
      </w:pPr>
      <w:r w:rsidRPr="1B27CBDC">
        <w:rPr>
          <w:rFonts w:ascii="Arial" w:hAnsi="Arial" w:cs="Arial"/>
          <w:b/>
          <w:bCs/>
          <w:sz w:val="22"/>
          <w:szCs w:val="22"/>
        </w:rPr>
        <w:t xml:space="preserve">Toteutus </w:t>
      </w:r>
    </w:p>
    <w:p w14:paraId="08D5132A" w14:textId="29315FD6" w:rsidR="1B27CBDC" w:rsidRDefault="1B27CBDC" w:rsidP="1B27CBDC">
      <w:pPr>
        <w:rPr>
          <w:rFonts w:ascii="Arial" w:hAnsi="Arial" w:cs="Arial"/>
          <w:b/>
          <w:bCs/>
          <w:sz w:val="22"/>
          <w:szCs w:val="22"/>
        </w:rPr>
      </w:pPr>
    </w:p>
    <w:p w14:paraId="6A6C4300" w14:textId="71AA5870" w:rsidR="007A73BB" w:rsidRDefault="1B27CBDC" w:rsidP="1B27CBDC">
      <w:pPr>
        <w:numPr>
          <w:ilvl w:val="0"/>
          <w:numId w:val="10"/>
        </w:numPr>
        <w:rPr>
          <w:rFonts w:ascii="Arial" w:hAnsi="Arial" w:cs="Arial"/>
          <w:sz w:val="22"/>
          <w:szCs w:val="22"/>
        </w:rPr>
      </w:pPr>
      <w:r w:rsidRPr="1B27CBDC">
        <w:rPr>
          <w:rFonts w:ascii="Arial" w:hAnsi="Arial" w:cs="Arial"/>
          <w:sz w:val="22"/>
          <w:szCs w:val="22"/>
        </w:rPr>
        <w:t xml:space="preserve">Aikataulutetaan eri vaiheet ja sitoudutaan toimimaan aikataulun puitteissa. </w:t>
      </w:r>
    </w:p>
    <w:p w14:paraId="7C522F68" w14:textId="33647302" w:rsidR="00613F6C" w:rsidRDefault="1B27CBDC" w:rsidP="1B27CBDC">
      <w:pPr>
        <w:numPr>
          <w:ilvl w:val="0"/>
          <w:numId w:val="6"/>
        </w:numPr>
        <w:rPr>
          <w:rFonts w:ascii="Arial" w:hAnsi="Arial" w:cs="Arial"/>
          <w:sz w:val="22"/>
          <w:szCs w:val="22"/>
        </w:rPr>
      </w:pPr>
      <w:r w:rsidRPr="1B27CBDC">
        <w:rPr>
          <w:rFonts w:ascii="Arial" w:hAnsi="Arial" w:cs="Arial"/>
          <w:sz w:val="22"/>
          <w:szCs w:val="22"/>
        </w:rPr>
        <w:t>Parannetaan tiedonkulkua valmistavan luokan opettajan, S2-opettajien, tulevan luokanvalvojan, muiden opettajien ja koulun muun henkilöstön kanssa (siirtoneuvottelu varhaisessa vaiheessa, perehtyminen asiakirjoihin, enemmän tietoa vastaanottaville opettajille valmistavan opetuksen tavoitteista ja oppilaan arvioinnin vaihtoehdoista).</w:t>
      </w:r>
    </w:p>
    <w:p w14:paraId="7CCE9781" w14:textId="7F17994D" w:rsidR="005D1D61" w:rsidRDefault="1B27CBDC" w:rsidP="1B27CBDC">
      <w:pPr>
        <w:numPr>
          <w:ilvl w:val="0"/>
          <w:numId w:val="6"/>
        </w:numPr>
        <w:rPr>
          <w:rFonts w:ascii="Arial" w:hAnsi="Arial" w:cs="Arial"/>
          <w:sz w:val="22"/>
          <w:szCs w:val="22"/>
        </w:rPr>
      </w:pPr>
      <w:r w:rsidRPr="1B27CBDC">
        <w:rPr>
          <w:rFonts w:ascii="Arial" w:hAnsi="Arial" w:cs="Arial"/>
          <w:sz w:val="22"/>
          <w:szCs w:val="22"/>
        </w:rPr>
        <w:t xml:space="preserve">Sitoutetaan koko henkilöstö toimimaan samojen käytänteiden mukaan. </w:t>
      </w:r>
    </w:p>
    <w:p w14:paraId="59986D3A" w14:textId="77777777" w:rsidR="005D1D61" w:rsidRDefault="1B27CBDC" w:rsidP="00613F6C">
      <w:pPr>
        <w:numPr>
          <w:ilvl w:val="0"/>
          <w:numId w:val="6"/>
        </w:numPr>
        <w:rPr>
          <w:rFonts w:ascii="Arial" w:hAnsi="Arial" w:cs="Arial"/>
          <w:sz w:val="22"/>
          <w:szCs w:val="22"/>
        </w:rPr>
      </w:pPr>
      <w:r w:rsidRPr="1B27CBDC">
        <w:rPr>
          <w:rFonts w:ascii="Arial" w:hAnsi="Arial" w:cs="Arial"/>
          <w:sz w:val="22"/>
          <w:szCs w:val="22"/>
        </w:rPr>
        <w:t>Kun oppilas siirtyy yleisopetukseen toiseen kouluun, mahdollistetaan sama tiedonsiirto ja varhainen siirron valmistelu.</w:t>
      </w:r>
    </w:p>
    <w:p w14:paraId="1CD21E44" w14:textId="528E1860" w:rsidR="1B27CBDC" w:rsidRDefault="1B27CBDC" w:rsidP="1B27CBDC">
      <w:pPr>
        <w:numPr>
          <w:ilvl w:val="0"/>
          <w:numId w:val="6"/>
        </w:numPr>
        <w:rPr>
          <w:sz w:val="22"/>
          <w:szCs w:val="22"/>
        </w:rPr>
      </w:pPr>
      <w:r w:rsidRPr="1B27CBDC">
        <w:rPr>
          <w:rFonts w:ascii="Arial" w:hAnsi="Arial" w:cs="Arial"/>
          <w:sz w:val="22"/>
          <w:szCs w:val="22"/>
        </w:rPr>
        <w:t>Valmistavan luokan opettaja, S2-opettaja, opinto-ohjaaja ja laaja-alaiset erityisopettajat laativat yhteistyössä infopaketin opettajille kevään 2019 aikana.</w:t>
      </w:r>
    </w:p>
    <w:p w14:paraId="52E56223" w14:textId="77777777" w:rsidR="006F1077" w:rsidRDefault="006F1077" w:rsidP="006F1077">
      <w:pPr>
        <w:ind w:left="360"/>
        <w:rPr>
          <w:rFonts w:ascii="Arial" w:hAnsi="Arial" w:cs="Arial"/>
          <w:sz w:val="22"/>
          <w:szCs w:val="22"/>
        </w:rPr>
      </w:pPr>
    </w:p>
    <w:p w14:paraId="06B54CC6" w14:textId="77777777" w:rsidR="006F1077" w:rsidRDefault="1B27CBDC" w:rsidP="1B27CBDC">
      <w:pPr>
        <w:ind w:left="360"/>
        <w:rPr>
          <w:rFonts w:ascii="Arial" w:hAnsi="Arial" w:cs="Arial"/>
          <w:b/>
          <w:bCs/>
          <w:sz w:val="22"/>
          <w:szCs w:val="22"/>
        </w:rPr>
      </w:pPr>
      <w:r w:rsidRPr="1B27CBDC">
        <w:rPr>
          <w:rFonts w:ascii="Arial" w:hAnsi="Arial" w:cs="Arial"/>
          <w:b/>
          <w:bCs/>
          <w:sz w:val="22"/>
          <w:szCs w:val="22"/>
        </w:rPr>
        <w:t>Pohdittavaa koululle:</w:t>
      </w:r>
    </w:p>
    <w:p w14:paraId="07547A01" w14:textId="77777777" w:rsidR="00866905" w:rsidRDefault="00866905" w:rsidP="006F1077">
      <w:pPr>
        <w:ind w:left="360"/>
        <w:rPr>
          <w:rFonts w:ascii="Arial" w:hAnsi="Arial" w:cs="Arial"/>
          <w:sz w:val="22"/>
          <w:szCs w:val="22"/>
        </w:rPr>
      </w:pPr>
    </w:p>
    <w:p w14:paraId="492BFB39" w14:textId="31E7D9D4" w:rsidR="009E2713" w:rsidRDefault="00831391" w:rsidP="00866905">
      <w:pPr>
        <w:numPr>
          <w:ilvl w:val="0"/>
          <w:numId w:val="9"/>
        </w:numPr>
        <w:rPr>
          <w:rFonts w:ascii="Arial" w:hAnsi="Arial" w:cs="Arial"/>
          <w:sz w:val="22"/>
          <w:szCs w:val="22"/>
        </w:rPr>
      </w:pPr>
      <w:r>
        <w:rPr>
          <w:rFonts w:ascii="Arial" w:hAnsi="Arial" w:cs="Arial"/>
          <w:sz w:val="22"/>
          <w:szCs w:val="22"/>
        </w:rPr>
        <w:t>Tarvitsemme l</w:t>
      </w:r>
      <w:r w:rsidR="009E2713">
        <w:rPr>
          <w:rFonts w:ascii="Arial" w:hAnsi="Arial" w:cs="Arial"/>
          <w:sz w:val="22"/>
          <w:szCs w:val="22"/>
        </w:rPr>
        <w:t>isää yhteistä suunnitteluaikaa. Voisiko jonkin Veso-päivän tai kiky-päivän keskiössä olla S2-oppilaiden koulupolku, jossa mukana myös valmistavan luokan asiat?</w:t>
      </w:r>
    </w:p>
    <w:p w14:paraId="5043CB0F" w14:textId="77777777" w:rsidR="00FE7AE2" w:rsidRDefault="00FE7AE2" w:rsidP="00FE7AE2">
      <w:pPr>
        <w:ind w:left="1080"/>
        <w:rPr>
          <w:rFonts w:ascii="Arial" w:hAnsi="Arial" w:cs="Arial"/>
          <w:sz w:val="22"/>
          <w:szCs w:val="22"/>
        </w:rPr>
      </w:pPr>
    </w:p>
    <w:p w14:paraId="636D6025" w14:textId="24577452" w:rsidR="00FE7AE2" w:rsidRPr="00E30F3A" w:rsidRDefault="00831391" w:rsidP="00FE7AE2">
      <w:pPr>
        <w:numPr>
          <w:ilvl w:val="0"/>
          <w:numId w:val="9"/>
        </w:numPr>
        <w:rPr>
          <w:rFonts w:ascii="Arial" w:hAnsi="Arial" w:cs="Arial"/>
          <w:sz w:val="22"/>
          <w:szCs w:val="22"/>
        </w:rPr>
      </w:pPr>
      <w:r>
        <w:rPr>
          <w:rFonts w:ascii="Arial" w:hAnsi="Arial" w:cs="Arial"/>
          <w:sz w:val="22"/>
          <w:szCs w:val="22"/>
        </w:rPr>
        <w:t>Otetaan v</w:t>
      </w:r>
      <w:r w:rsidR="00E30F3A" w:rsidRPr="00E30F3A">
        <w:rPr>
          <w:rFonts w:ascii="Arial" w:hAnsi="Arial" w:cs="Arial"/>
          <w:sz w:val="22"/>
          <w:szCs w:val="22"/>
        </w:rPr>
        <w:t>almistavan / S2-oppilaiden kuulumiset</w:t>
      </w:r>
      <w:r w:rsidR="00B40CEE">
        <w:rPr>
          <w:rFonts w:ascii="Arial" w:hAnsi="Arial" w:cs="Arial"/>
          <w:sz w:val="22"/>
          <w:szCs w:val="22"/>
        </w:rPr>
        <w:t xml:space="preserve"> (siirrot, tet-jaksot, valinnaiset </w:t>
      </w:r>
      <w:r w:rsidR="00CA4C26">
        <w:rPr>
          <w:rFonts w:ascii="Arial" w:hAnsi="Arial" w:cs="Arial"/>
          <w:sz w:val="22"/>
          <w:szCs w:val="22"/>
        </w:rPr>
        <w:t xml:space="preserve">aineet </w:t>
      </w:r>
      <w:r w:rsidR="00B40CEE">
        <w:rPr>
          <w:rFonts w:ascii="Arial" w:hAnsi="Arial" w:cs="Arial"/>
          <w:sz w:val="22"/>
          <w:szCs w:val="22"/>
        </w:rPr>
        <w:t>ym.</w:t>
      </w:r>
      <w:r w:rsidR="00CA4C26">
        <w:rPr>
          <w:rFonts w:ascii="Arial" w:hAnsi="Arial" w:cs="Arial"/>
          <w:sz w:val="22"/>
          <w:szCs w:val="22"/>
        </w:rPr>
        <w:t xml:space="preserve"> ajankohtaiset asiat</w:t>
      </w:r>
      <w:r w:rsidR="00B40CEE">
        <w:rPr>
          <w:rFonts w:ascii="Arial" w:hAnsi="Arial" w:cs="Arial"/>
          <w:sz w:val="22"/>
          <w:szCs w:val="22"/>
        </w:rPr>
        <w:t xml:space="preserve">) </w:t>
      </w:r>
      <w:r w:rsidR="00CA4C26">
        <w:rPr>
          <w:rFonts w:ascii="Arial" w:hAnsi="Arial" w:cs="Arial"/>
          <w:sz w:val="22"/>
          <w:szCs w:val="22"/>
        </w:rPr>
        <w:t>säännölliseksi osaksi YS-aikaa esim</w:t>
      </w:r>
      <w:r w:rsidR="00B40CEE">
        <w:rPr>
          <w:rFonts w:ascii="Arial" w:hAnsi="Arial" w:cs="Arial"/>
          <w:sz w:val="22"/>
          <w:szCs w:val="22"/>
        </w:rPr>
        <w:t>. ennen lomia</w:t>
      </w:r>
      <w:r w:rsidR="00CA4C26">
        <w:rPr>
          <w:rFonts w:ascii="Arial" w:hAnsi="Arial" w:cs="Arial"/>
          <w:sz w:val="22"/>
          <w:szCs w:val="22"/>
        </w:rPr>
        <w:t>.</w:t>
      </w:r>
    </w:p>
    <w:p w14:paraId="07459315" w14:textId="77777777" w:rsidR="009E2713" w:rsidRDefault="009E2713" w:rsidP="009E2713">
      <w:pPr>
        <w:ind w:left="1080"/>
        <w:rPr>
          <w:rFonts w:ascii="Arial" w:hAnsi="Arial" w:cs="Arial"/>
          <w:sz w:val="22"/>
          <w:szCs w:val="22"/>
        </w:rPr>
      </w:pPr>
    </w:p>
    <w:p w14:paraId="4A70465A" w14:textId="47D845B6" w:rsidR="00E22C5F" w:rsidRPr="00E34916" w:rsidRDefault="1B27CBDC" w:rsidP="1B27CBDC">
      <w:pPr>
        <w:pStyle w:val="Luettelokappale"/>
        <w:numPr>
          <w:ilvl w:val="0"/>
          <w:numId w:val="9"/>
        </w:numPr>
        <w:rPr>
          <w:sz w:val="22"/>
          <w:szCs w:val="22"/>
        </w:rPr>
      </w:pPr>
      <w:r w:rsidRPr="1B27CBDC">
        <w:rPr>
          <w:rFonts w:ascii="Arial" w:hAnsi="Arial" w:cs="Arial"/>
          <w:sz w:val="22"/>
          <w:szCs w:val="22"/>
        </w:rPr>
        <w:t>Valmistavalle luokalle voisi harkita omaa ryhmää myös kotitaloudessa.</w:t>
      </w:r>
      <w:r w:rsidRPr="1B27CBDC">
        <w:rPr>
          <w:rFonts w:ascii="Arial" w:hAnsi="Arial" w:cs="Arial"/>
          <w:color w:val="FF0000"/>
          <w:sz w:val="22"/>
          <w:szCs w:val="22"/>
        </w:rPr>
        <w:t xml:space="preserve"> </w:t>
      </w:r>
    </w:p>
    <w:p w14:paraId="32D1E0C1" w14:textId="77777777" w:rsidR="00E34916" w:rsidRPr="00E34916" w:rsidRDefault="00E34916" w:rsidP="00E34916">
      <w:pPr>
        <w:pStyle w:val="Luettelokappale"/>
        <w:rPr>
          <w:sz w:val="22"/>
          <w:szCs w:val="22"/>
        </w:rPr>
      </w:pPr>
    </w:p>
    <w:p w14:paraId="04E90193" w14:textId="77777777" w:rsidR="00E34916" w:rsidRPr="00E34916" w:rsidRDefault="00E34916" w:rsidP="00E34916">
      <w:pPr>
        <w:pStyle w:val="Luettelokappale"/>
        <w:numPr>
          <w:ilvl w:val="0"/>
          <w:numId w:val="9"/>
        </w:numPr>
        <w:rPr>
          <w:rFonts w:ascii="Arial" w:hAnsi="Arial" w:cs="Arial"/>
          <w:sz w:val="22"/>
          <w:szCs w:val="22"/>
        </w:rPr>
      </w:pPr>
      <w:r w:rsidRPr="00E34916">
        <w:rPr>
          <w:rFonts w:ascii="Arial" w:hAnsi="Arial" w:cs="Arial"/>
          <w:sz w:val="22"/>
          <w:szCs w:val="22"/>
        </w:rPr>
        <w:t xml:space="preserve">Mietitään, kuinka oman äidinkielen opettajien osaamista voidaan lisätä ja yhteistyötä tehostaa. </w:t>
      </w:r>
    </w:p>
    <w:p w14:paraId="4EF7299D" w14:textId="2D9F27F5" w:rsidR="00E34916" w:rsidRDefault="00E34916" w:rsidP="001110C5">
      <w:pPr>
        <w:rPr>
          <w:sz w:val="22"/>
          <w:szCs w:val="22"/>
        </w:rPr>
      </w:pPr>
    </w:p>
    <w:p w14:paraId="4DCC9BB3" w14:textId="4F16E8FE" w:rsidR="001110C5" w:rsidRDefault="00831391" w:rsidP="001110C5">
      <w:pPr>
        <w:rPr>
          <w:rFonts w:ascii="Arial" w:hAnsi="Arial" w:cs="Arial"/>
          <w:b/>
          <w:bCs/>
          <w:sz w:val="22"/>
          <w:szCs w:val="22"/>
        </w:rPr>
      </w:pPr>
      <w:r w:rsidRPr="00831391">
        <w:rPr>
          <w:rFonts w:ascii="Arial" w:hAnsi="Arial" w:cs="Arial"/>
          <w:b/>
          <w:bCs/>
          <w:sz w:val="22"/>
          <w:szCs w:val="22"/>
        </w:rPr>
        <w:t>Suunnitelma mallin käyttöön ottamisesta</w:t>
      </w:r>
      <w:r w:rsidR="0064691E">
        <w:rPr>
          <w:rFonts w:ascii="Arial" w:hAnsi="Arial" w:cs="Arial"/>
          <w:b/>
          <w:bCs/>
          <w:sz w:val="22"/>
          <w:szCs w:val="22"/>
        </w:rPr>
        <w:t xml:space="preserve"> ja juurruttamisesta</w:t>
      </w:r>
    </w:p>
    <w:p w14:paraId="18B8C7D8" w14:textId="7C7FBDD0" w:rsidR="00831391" w:rsidRDefault="00831391" w:rsidP="001110C5">
      <w:pPr>
        <w:rPr>
          <w:rFonts w:ascii="Arial" w:hAnsi="Arial" w:cs="Arial"/>
          <w:b/>
          <w:bCs/>
          <w:sz w:val="22"/>
          <w:szCs w:val="22"/>
        </w:rPr>
      </w:pPr>
    </w:p>
    <w:p w14:paraId="4BA1D3DE" w14:textId="4282A722" w:rsidR="00831391" w:rsidRDefault="00831391" w:rsidP="001110C5">
      <w:pPr>
        <w:rPr>
          <w:rFonts w:ascii="Arial" w:hAnsi="Arial" w:cs="Arial"/>
          <w:bCs/>
          <w:sz w:val="22"/>
          <w:szCs w:val="22"/>
        </w:rPr>
      </w:pPr>
      <w:r>
        <w:rPr>
          <w:rFonts w:ascii="Arial" w:hAnsi="Arial" w:cs="Arial"/>
          <w:bCs/>
          <w:sz w:val="22"/>
          <w:szCs w:val="22"/>
        </w:rPr>
        <w:t>Malli esitellään</w:t>
      </w:r>
      <w:r w:rsidRPr="00831391">
        <w:rPr>
          <w:rFonts w:ascii="Arial" w:hAnsi="Arial" w:cs="Arial"/>
          <w:bCs/>
          <w:sz w:val="22"/>
          <w:szCs w:val="22"/>
        </w:rPr>
        <w:t xml:space="preserve"> YS-ajalla.</w:t>
      </w:r>
      <w:r>
        <w:rPr>
          <w:rFonts w:ascii="Arial" w:hAnsi="Arial" w:cs="Arial"/>
          <w:bCs/>
          <w:sz w:val="22"/>
          <w:szCs w:val="22"/>
        </w:rPr>
        <w:t xml:space="preserve"> Käsittelemme integroinnit valmistavan vuoden aikana, siirtopalaverin, vastuunjaon, opiskelun alkuvaiheen yleisopetuksessa ja kerromme – itse asiassa muistutamme – opettajia eri arviointivaihtoehdoista. Kerromme, mistä löytyy kokoamamme tietopankki. Tarkoitus on, että tietopankista tulee yhtä tärkeä kuin turvallisuuskansiosta: opettajilla on velvollisuus perehtyä siihen ja pitää tietonsa ajan tasalla. </w:t>
      </w:r>
      <w:r w:rsidR="00E45E1D">
        <w:rPr>
          <w:rFonts w:ascii="Arial" w:hAnsi="Arial" w:cs="Arial"/>
          <w:bCs/>
          <w:sz w:val="22"/>
          <w:szCs w:val="22"/>
        </w:rPr>
        <w:t>Valmistavan luokan opettaja ja S2-opettaja(t) päivittävät tietopankkia.</w:t>
      </w:r>
    </w:p>
    <w:p w14:paraId="65813CBD" w14:textId="2F4F5CE6" w:rsidR="00831391" w:rsidRDefault="00831391" w:rsidP="001110C5">
      <w:pPr>
        <w:rPr>
          <w:rFonts w:ascii="Arial" w:hAnsi="Arial" w:cs="Arial"/>
          <w:bCs/>
          <w:sz w:val="22"/>
          <w:szCs w:val="22"/>
        </w:rPr>
      </w:pPr>
    </w:p>
    <w:p w14:paraId="12ABAFC3" w14:textId="7F4A4CAE" w:rsidR="00831391" w:rsidRDefault="00831391" w:rsidP="001110C5">
      <w:pPr>
        <w:rPr>
          <w:rFonts w:ascii="Arial" w:hAnsi="Arial" w:cs="Arial"/>
          <w:bCs/>
          <w:sz w:val="22"/>
          <w:szCs w:val="22"/>
        </w:rPr>
      </w:pPr>
      <w:r>
        <w:rPr>
          <w:rFonts w:ascii="Arial" w:hAnsi="Arial" w:cs="Arial"/>
          <w:bCs/>
          <w:sz w:val="22"/>
          <w:szCs w:val="22"/>
        </w:rPr>
        <w:t xml:space="preserve">Ehdotamme, että ainakin jokin </w:t>
      </w:r>
      <w:r w:rsidR="0015792D">
        <w:rPr>
          <w:rFonts w:ascii="Arial" w:hAnsi="Arial" w:cs="Arial"/>
          <w:bCs/>
          <w:sz w:val="22"/>
          <w:szCs w:val="22"/>
        </w:rPr>
        <w:t>v</w:t>
      </w:r>
      <w:r>
        <w:rPr>
          <w:rFonts w:ascii="Arial" w:hAnsi="Arial" w:cs="Arial"/>
          <w:bCs/>
          <w:sz w:val="22"/>
          <w:szCs w:val="22"/>
        </w:rPr>
        <w:t xml:space="preserve">eso-päivä käytettäisiin S2-oppilaiden asioihin. </w:t>
      </w:r>
      <w:r w:rsidR="00CA002D">
        <w:rPr>
          <w:rFonts w:ascii="Arial" w:hAnsi="Arial" w:cs="Arial"/>
          <w:bCs/>
          <w:sz w:val="22"/>
          <w:szCs w:val="22"/>
        </w:rPr>
        <w:t xml:space="preserve">Päivän tavoitteena on tarttua konkreettisesti nivelvaiheen ydinkohtiin ja sujuvaan ensimmäiseen vuoteen yleisopetuksessa. </w:t>
      </w:r>
      <w:r>
        <w:rPr>
          <w:rFonts w:ascii="Arial" w:hAnsi="Arial" w:cs="Arial"/>
          <w:bCs/>
          <w:sz w:val="22"/>
          <w:szCs w:val="22"/>
        </w:rPr>
        <w:t>Suunnittelemme työpajat, joissa pohditaan muun muassa selkokielisen materiaalin toimittamista, hankkimista ja käyttämistä</w:t>
      </w:r>
      <w:r w:rsidR="0064691E">
        <w:rPr>
          <w:rFonts w:ascii="Arial" w:hAnsi="Arial" w:cs="Arial"/>
          <w:bCs/>
          <w:sz w:val="22"/>
          <w:szCs w:val="22"/>
        </w:rPr>
        <w:t>, ideoidaan Buddy School -toimintaa</w:t>
      </w:r>
      <w:r w:rsidR="00CA002D">
        <w:rPr>
          <w:rFonts w:ascii="Arial" w:hAnsi="Arial" w:cs="Arial"/>
          <w:bCs/>
          <w:sz w:val="22"/>
          <w:szCs w:val="22"/>
        </w:rPr>
        <w:t>, suunnitellaan valmistavan luokan oppilaan ja yleisopetuksen oppilaan kummitoimintaa</w:t>
      </w:r>
      <w:r w:rsidR="0064691E">
        <w:rPr>
          <w:rFonts w:ascii="Arial" w:hAnsi="Arial" w:cs="Arial"/>
          <w:bCs/>
          <w:sz w:val="22"/>
          <w:szCs w:val="22"/>
        </w:rPr>
        <w:t xml:space="preserve"> ja mietitään </w:t>
      </w:r>
      <w:r w:rsidR="00CA5DF7">
        <w:rPr>
          <w:rFonts w:ascii="Arial" w:hAnsi="Arial" w:cs="Arial"/>
          <w:bCs/>
          <w:sz w:val="22"/>
          <w:szCs w:val="22"/>
        </w:rPr>
        <w:t xml:space="preserve">eri aineisiin sopivia </w:t>
      </w:r>
      <w:r w:rsidR="0064691E">
        <w:rPr>
          <w:rFonts w:ascii="Arial" w:hAnsi="Arial" w:cs="Arial"/>
          <w:bCs/>
          <w:sz w:val="22"/>
          <w:szCs w:val="22"/>
        </w:rPr>
        <w:t xml:space="preserve">arviointivaihtoehtoja. </w:t>
      </w:r>
    </w:p>
    <w:p w14:paraId="15231438" w14:textId="76DA0046" w:rsidR="00554ABC" w:rsidRDefault="00554ABC" w:rsidP="001110C5">
      <w:pPr>
        <w:rPr>
          <w:rFonts w:ascii="Arial" w:hAnsi="Arial" w:cs="Arial"/>
          <w:bCs/>
          <w:sz w:val="22"/>
          <w:szCs w:val="22"/>
        </w:rPr>
      </w:pPr>
    </w:p>
    <w:p w14:paraId="2449626F" w14:textId="5CB3F1F3" w:rsidR="00554ABC" w:rsidRDefault="00554ABC" w:rsidP="001110C5">
      <w:pPr>
        <w:rPr>
          <w:rFonts w:ascii="Arial" w:hAnsi="Arial" w:cs="Arial"/>
          <w:bCs/>
          <w:sz w:val="22"/>
          <w:szCs w:val="22"/>
        </w:rPr>
      </w:pPr>
      <w:r>
        <w:rPr>
          <w:rFonts w:ascii="Arial" w:hAnsi="Arial" w:cs="Arial"/>
          <w:bCs/>
          <w:sz w:val="22"/>
          <w:szCs w:val="22"/>
        </w:rPr>
        <w:t>Ehdotamme myös, että osana tiedonsiirron parantamista valmistavan luokan asiat tulevat vakituiseksi osaksi YS-ajan talokokouksia esimerkiksi ennen lomia. Kokouksissa käydään läpi lähiaikoina yleisopetukseen siirtyvät oppilaat, valinnaisaineasiat ja muut tärkeät asiat.</w:t>
      </w:r>
    </w:p>
    <w:p w14:paraId="7E55D9BB" w14:textId="2DA9469C" w:rsidR="00554ABC" w:rsidRDefault="00554ABC" w:rsidP="001110C5">
      <w:pPr>
        <w:rPr>
          <w:rFonts w:ascii="Arial" w:hAnsi="Arial" w:cs="Arial"/>
          <w:bCs/>
          <w:sz w:val="22"/>
          <w:szCs w:val="22"/>
        </w:rPr>
      </w:pPr>
    </w:p>
    <w:p w14:paraId="520687D7" w14:textId="061E48AE" w:rsidR="00554ABC" w:rsidRPr="00831391" w:rsidRDefault="00554ABC" w:rsidP="001110C5">
      <w:pPr>
        <w:rPr>
          <w:sz w:val="22"/>
          <w:szCs w:val="22"/>
        </w:rPr>
      </w:pPr>
      <w:r>
        <w:rPr>
          <w:rFonts w:ascii="Arial" w:hAnsi="Arial" w:cs="Arial"/>
          <w:bCs/>
          <w:sz w:val="22"/>
          <w:szCs w:val="22"/>
        </w:rPr>
        <w:t>Kun henkilökunta vaihtuu, uusi työntekijä perehdytetään valmistavan luokan ja S2-oppilaiden asioihin. Valmistavan luokan opettaja ja S2-opettaja(t) kertovat taustatiedot, ja tulokas perehtyy tietopankkiin.</w:t>
      </w:r>
      <w:r w:rsidR="00061BDA">
        <w:rPr>
          <w:rFonts w:ascii="Arial" w:hAnsi="Arial" w:cs="Arial"/>
          <w:bCs/>
          <w:sz w:val="22"/>
          <w:szCs w:val="22"/>
        </w:rPr>
        <w:t xml:space="preserve"> </w:t>
      </w:r>
    </w:p>
    <w:p w14:paraId="6537F28F" w14:textId="77777777" w:rsidR="00CA4C26" w:rsidRDefault="00CA4C26" w:rsidP="00CA4C26">
      <w:pPr>
        <w:pStyle w:val="Luettelokappale"/>
        <w:rPr>
          <w:rFonts w:ascii="Arial" w:hAnsi="Arial" w:cs="Arial"/>
          <w:sz w:val="22"/>
          <w:szCs w:val="22"/>
        </w:rPr>
      </w:pPr>
    </w:p>
    <w:p w14:paraId="70DF9E56" w14:textId="77777777" w:rsidR="00FA0884" w:rsidRDefault="00FA0884" w:rsidP="00FA0884">
      <w:pPr>
        <w:ind w:left="1080"/>
        <w:rPr>
          <w:rFonts w:ascii="Arial" w:hAnsi="Arial" w:cs="Arial"/>
          <w:sz w:val="22"/>
          <w:szCs w:val="22"/>
        </w:rPr>
      </w:pPr>
    </w:p>
    <w:p w14:paraId="44E871BC" w14:textId="77777777" w:rsidR="00613F6C" w:rsidRDefault="00613F6C" w:rsidP="0008318C">
      <w:pPr>
        <w:rPr>
          <w:rFonts w:ascii="Arial" w:hAnsi="Arial" w:cs="Arial"/>
          <w:sz w:val="22"/>
          <w:szCs w:val="22"/>
        </w:rPr>
      </w:pPr>
    </w:p>
    <w:p w14:paraId="144A5D23" w14:textId="77777777" w:rsidR="00CD28CA" w:rsidRPr="0021323A" w:rsidRDefault="00CD28CA" w:rsidP="0008318C">
      <w:pPr>
        <w:rPr>
          <w:rFonts w:ascii="Arial" w:hAnsi="Arial" w:cs="Arial"/>
          <w:color w:val="FF0000"/>
          <w:sz w:val="22"/>
          <w:szCs w:val="22"/>
        </w:rPr>
      </w:pPr>
    </w:p>
    <w:p w14:paraId="738610EB" w14:textId="77777777" w:rsidR="00452F4B" w:rsidRDefault="00452F4B" w:rsidP="0008318C">
      <w:pPr>
        <w:rPr>
          <w:rFonts w:ascii="Arial" w:hAnsi="Arial" w:cs="Arial"/>
          <w:sz w:val="22"/>
          <w:szCs w:val="22"/>
        </w:rPr>
      </w:pPr>
    </w:p>
    <w:p w14:paraId="637805D2" w14:textId="77777777" w:rsidR="00452F4B" w:rsidRDefault="00452F4B" w:rsidP="0008318C">
      <w:pPr>
        <w:rPr>
          <w:rFonts w:ascii="Arial" w:hAnsi="Arial" w:cs="Arial"/>
          <w:sz w:val="22"/>
          <w:szCs w:val="22"/>
        </w:rPr>
      </w:pPr>
    </w:p>
    <w:p w14:paraId="1F763B47" w14:textId="48398414" w:rsidR="1B27CBDC" w:rsidRDefault="1B27CBDC" w:rsidP="1B27CBDC">
      <w:pPr>
        <w:ind w:left="7824"/>
      </w:pPr>
      <w:r>
        <w:br w:type="page"/>
      </w:r>
      <w:r w:rsidRPr="1B27CBDC">
        <w:rPr>
          <w:rFonts w:ascii="Arial" w:eastAsia="Arial" w:hAnsi="Arial" w:cs="Arial"/>
        </w:rPr>
        <w:t>Liite 1</w:t>
      </w:r>
    </w:p>
    <w:p w14:paraId="55672AD8" w14:textId="05013119" w:rsidR="1B27CBDC" w:rsidRDefault="1B27CBDC" w:rsidP="1B27CBDC">
      <w:pPr>
        <w:spacing w:after="160" w:line="259" w:lineRule="auto"/>
        <w:rPr>
          <w:rFonts w:ascii="Arial" w:eastAsia="Arial" w:hAnsi="Arial" w:cs="Arial"/>
          <w:sz w:val="40"/>
          <w:szCs w:val="40"/>
        </w:rPr>
      </w:pPr>
      <w:r w:rsidRPr="1B27CBDC">
        <w:rPr>
          <w:rFonts w:ascii="Arial" w:eastAsia="Arial" w:hAnsi="Arial" w:cs="Arial"/>
          <w:color w:val="90C226"/>
          <w:sz w:val="40"/>
          <w:szCs w:val="40"/>
        </w:rPr>
        <w:t>S2-oppilaan arvioinnista yleisesti</w:t>
      </w:r>
    </w:p>
    <w:p w14:paraId="56627806" w14:textId="5DFF6EB9" w:rsidR="1B27CBDC" w:rsidRPr="00E5414B" w:rsidRDefault="1B27CBDC" w:rsidP="1B27CBDC">
      <w:pPr>
        <w:pStyle w:val="Luettelokappale"/>
        <w:numPr>
          <w:ilvl w:val="0"/>
          <w:numId w:val="1"/>
        </w:numPr>
        <w:spacing w:after="160" w:line="240" w:lineRule="exact"/>
      </w:pPr>
      <w:r w:rsidRPr="1B27CBDC">
        <w:rPr>
          <w:rFonts w:ascii="Arial" w:eastAsia="Arial" w:hAnsi="Arial" w:cs="Arial"/>
        </w:rPr>
        <w:t>Oppilaan kielitaito kehittyy vähitellen (akateeminen kielitaito n. 5-7 vuodessa)</w:t>
      </w:r>
    </w:p>
    <w:p w14:paraId="62FEE6E1" w14:textId="2BF392FE" w:rsidR="1B27CBDC" w:rsidRPr="00E5414B" w:rsidRDefault="1B27CBDC" w:rsidP="1B27CBDC">
      <w:pPr>
        <w:pStyle w:val="Luettelokappale"/>
        <w:numPr>
          <w:ilvl w:val="0"/>
          <w:numId w:val="1"/>
        </w:numPr>
        <w:spacing w:after="160" w:line="240" w:lineRule="exact"/>
      </w:pPr>
      <w:r w:rsidRPr="1B27CBDC">
        <w:rPr>
          <w:rFonts w:ascii="Arial" w:eastAsia="Arial" w:hAnsi="Arial" w:cs="Arial"/>
        </w:rPr>
        <w:t>Oppilasta tulee arvioida suhteessa omiin tavoitteisiin ja edellytyksiin</w:t>
      </w:r>
    </w:p>
    <w:p w14:paraId="6F1EE8FE" w14:textId="575907B2" w:rsidR="1B27CBDC" w:rsidRPr="00E5414B" w:rsidRDefault="1B27CBDC" w:rsidP="1B27CBDC">
      <w:pPr>
        <w:spacing w:after="160" w:line="240" w:lineRule="exact"/>
        <w:ind w:left="360"/>
        <w:rPr>
          <w:rFonts w:ascii="Arial" w:eastAsia="Arial" w:hAnsi="Arial" w:cs="Arial"/>
        </w:rPr>
      </w:pPr>
    </w:p>
    <w:p w14:paraId="572AFCED" w14:textId="4146A0EC" w:rsidR="1B27CBDC" w:rsidRPr="0015792D" w:rsidRDefault="1B27CBDC" w:rsidP="1B27CBDC">
      <w:pPr>
        <w:pStyle w:val="Luettelokappale"/>
        <w:numPr>
          <w:ilvl w:val="0"/>
          <w:numId w:val="1"/>
        </w:numPr>
        <w:spacing w:after="160" w:line="240" w:lineRule="exact"/>
        <w:rPr>
          <w:lang w:val="en-US"/>
        </w:rPr>
      </w:pPr>
      <w:r w:rsidRPr="0015792D">
        <w:rPr>
          <w:rFonts w:ascii="Arial" w:eastAsia="Arial" w:hAnsi="Arial" w:cs="Arial"/>
          <w:bCs/>
          <w:color w:val="404040" w:themeColor="text1" w:themeTint="BF"/>
        </w:rPr>
        <w:t>Maahanmuuttajataustaisten ja vieraskielisten oppilaiden arvioinnissa otetaan huomioon kunkin oppilaan kielitausta sekä kehittyvä suomen kielen taito. Jotta oppilas voi osoittaa osaamistaan mahdollisista suomen kielen puutteista huolimatta, arvioinnissa kiinnitetään erityistä huomiota oppilaan tilanteeseen sovitettuihin, monipuolisiin ja joustaviin arviointitapoihin. (OPS 2016, luku 6.2)</w:t>
      </w:r>
    </w:p>
    <w:p w14:paraId="03BCDBE3" w14:textId="195BBA0C" w:rsidR="1B27CBDC" w:rsidRPr="0015792D" w:rsidRDefault="1B27CBDC" w:rsidP="1B27CBDC">
      <w:pPr>
        <w:spacing w:after="160" w:line="240" w:lineRule="exact"/>
        <w:ind w:left="360"/>
        <w:rPr>
          <w:rFonts w:ascii="Arial" w:eastAsia="Arial" w:hAnsi="Arial" w:cs="Arial"/>
          <w:lang w:val="en-US"/>
        </w:rPr>
      </w:pPr>
    </w:p>
    <w:p w14:paraId="311D0BFF" w14:textId="62990D42" w:rsidR="1B27CBDC" w:rsidRPr="0015792D" w:rsidRDefault="1B27CBDC" w:rsidP="1B27CBDC">
      <w:pPr>
        <w:pStyle w:val="Luettelokappale"/>
        <w:numPr>
          <w:ilvl w:val="0"/>
          <w:numId w:val="1"/>
        </w:numPr>
        <w:spacing w:after="160" w:line="240" w:lineRule="exact"/>
        <w:rPr>
          <w:lang w:val="en-US"/>
        </w:rPr>
      </w:pPr>
      <w:r w:rsidRPr="0015792D">
        <w:rPr>
          <w:rFonts w:ascii="Arial" w:eastAsia="Arial" w:hAnsi="Arial" w:cs="Arial"/>
          <w:bCs/>
          <w:color w:val="404040" w:themeColor="text1" w:themeTint="BF"/>
        </w:rPr>
        <w:t>Sanallista arviointia voidaan käyttää päättöarviointia lukuun ottamatta niiden oppilaiden arvioinnissa, joiden äidinkieli on muu kuin suomi. (OPS 2016, luku 6.4.2)</w:t>
      </w:r>
    </w:p>
    <w:p w14:paraId="233D13A9" w14:textId="1EC2FA71" w:rsidR="1B27CBDC" w:rsidRDefault="1B27CBDC" w:rsidP="1B27CBDC">
      <w:pPr>
        <w:spacing w:after="160" w:line="240" w:lineRule="exact"/>
        <w:rPr>
          <w:rFonts w:ascii="Arial" w:eastAsia="Arial" w:hAnsi="Arial" w:cs="Arial"/>
          <w:sz w:val="48"/>
          <w:szCs w:val="48"/>
        </w:rPr>
      </w:pPr>
    </w:p>
    <w:p w14:paraId="2903010E" w14:textId="08804B3F" w:rsidR="1B27CBDC" w:rsidRDefault="1B27CBDC" w:rsidP="0015792D">
      <w:pPr>
        <w:spacing w:before="240" w:after="160"/>
        <w:rPr>
          <w:rFonts w:ascii="Arial" w:eastAsia="Arial" w:hAnsi="Arial" w:cs="Arial"/>
          <w:sz w:val="40"/>
          <w:szCs w:val="40"/>
        </w:rPr>
      </w:pPr>
      <w:r w:rsidRPr="1B27CBDC">
        <w:rPr>
          <w:rFonts w:ascii="Arial" w:eastAsia="Arial" w:hAnsi="Arial" w:cs="Arial"/>
          <w:color w:val="90C226"/>
          <w:sz w:val="40"/>
          <w:szCs w:val="40"/>
        </w:rPr>
        <w:t xml:space="preserve">Erilaiset koejärjestelyt </w:t>
      </w:r>
      <w:r>
        <w:br/>
      </w:r>
      <w:r w:rsidRPr="1B27CBDC">
        <w:rPr>
          <w:rFonts w:ascii="Arial" w:eastAsia="Arial" w:hAnsi="Arial" w:cs="Arial"/>
          <w:color w:val="90C226"/>
          <w:sz w:val="40"/>
          <w:szCs w:val="40"/>
        </w:rPr>
        <w:t>suomi toisena kielenä oppilaan tukena</w:t>
      </w:r>
    </w:p>
    <w:p w14:paraId="018AF230" w14:textId="5BC684D5" w:rsidR="1B27CBDC" w:rsidRDefault="1B27CBDC" w:rsidP="1B27CBDC">
      <w:pPr>
        <w:pStyle w:val="Luettelokappale"/>
        <w:numPr>
          <w:ilvl w:val="0"/>
          <w:numId w:val="1"/>
        </w:numPr>
        <w:spacing w:after="160" w:line="240" w:lineRule="exact"/>
        <w:ind w:left="533"/>
        <w:rPr>
          <w:lang w:val="en-US"/>
        </w:rPr>
      </w:pPr>
      <w:r w:rsidRPr="1B27CBDC">
        <w:rPr>
          <w:rFonts w:ascii="Arial" w:eastAsia="Arial" w:hAnsi="Arial" w:cs="Arial"/>
          <w:color w:val="404040" w:themeColor="text1" w:themeTint="BF"/>
        </w:rPr>
        <w:t>Pidennetty testiaika</w:t>
      </w:r>
    </w:p>
    <w:p w14:paraId="0C17F564" w14:textId="067F526D" w:rsidR="1B27CBDC" w:rsidRDefault="1B27CBDC" w:rsidP="1B27CBDC">
      <w:pPr>
        <w:pStyle w:val="Luettelokappale"/>
        <w:numPr>
          <w:ilvl w:val="0"/>
          <w:numId w:val="1"/>
        </w:numPr>
        <w:spacing w:after="160" w:line="240" w:lineRule="exact"/>
        <w:ind w:left="533"/>
        <w:rPr>
          <w:lang w:val="en-US"/>
        </w:rPr>
      </w:pPr>
      <w:r w:rsidRPr="1B27CBDC">
        <w:rPr>
          <w:rFonts w:ascii="Arial" w:eastAsia="Arial" w:hAnsi="Arial" w:cs="Arial"/>
          <w:color w:val="404040" w:themeColor="text1" w:themeTint="BF"/>
        </w:rPr>
        <w:t>Sanakirjan käyttäminen</w:t>
      </w:r>
    </w:p>
    <w:p w14:paraId="087732B4" w14:textId="4BDC73D5" w:rsidR="1B27CBDC" w:rsidRDefault="1B27CBDC" w:rsidP="1B27CBDC">
      <w:pPr>
        <w:pStyle w:val="Luettelokappale"/>
        <w:numPr>
          <w:ilvl w:val="0"/>
          <w:numId w:val="1"/>
        </w:numPr>
        <w:spacing w:after="160" w:line="240" w:lineRule="exact"/>
        <w:ind w:left="533"/>
        <w:rPr>
          <w:lang w:val="en-US"/>
        </w:rPr>
      </w:pPr>
      <w:r w:rsidRPr="1B27CBDC">
        <w:rPr>
          <w:rFonts w:ascii="Arial" w:eastAsia="Arial" w:hAnsi="Arial" w:cs="Arial"/>
          <w:color w:val="404040" w:themeColor="text1" w:themeTint="BF"/>
        </w:rPr>
        <w:t>Koealueen supistaminen</w:t>
      </w:r>
    </w:p>
    <w:p w14:paraId="33E0CB02" w14:textId="709FE058" w:rsidR="1B27CBDC" w:rsidRPr="00E5414B" w:rsidRDefault="1B27CBDC" w:rsidP="1B27CBDC">
      <w:pPr>
        <w:pStyle w:val="Luettelokappale"/>
        <w:numPr>
          <w:ilvl w:val="0"/>
          <w:numId w:val="1"/>
        </w:numPr>
        <w:spacing w:after="160" w:line="240" w:lineRule="exact"/>
        <w:ind w:left="533"/>
      </w:pPr>
      <w:r w:rsidRPr="1B27CBDC">
        <w:rPr>
          <w:rFonts w:ascii="Arial" w:eastAsia="Arial" w:hAnsi="Arial" w:cs="Arial"/>
          <w:color w:val="404040" w:themeColor="text1" w:themeTint="BF"/>
        </w:rPr>
        <w:t>Kokeen täydentäminen kirjan kanssa ja suullisesti</w:t>
      </w:r>
    </w:p>
    <w:p w14:paraId="1E21EDB1" w14:textId="729B9DE9" w:rsidR="1B27CBDC" w:rsidRDefault="1B27CBDC" w:rsidP="1B27CBDC">
      <w:pPr>
        <w:pStyle w:val="Luettelokappale"/>
        <w:numPr>
          <w:ilvl w:val="0"/>
          <w:numId w:val="1"/>
        </w:numPr>
        <w:spacing w:after="160" w:line="240" w:lineRule="exact"/>
        <w:ind w:left="533"/>
        <w:rPr>
          <w:lang w:val="en-US"/>
        </w:rPr>
      </w:pPr>
      <w:r w:rsidRPr="1B27CBDC">
        <w:rPr>
          <w:rFonts w:ascii="Arial" w:eastAsia="Arial" w:hAnsi="Arial" w:cs="Arial"/>
          <w:color w:val="404040" w:themeColor="text1" w:themeTint="BF"/>
        </w:rPr>
        <w:t>Koekysymysten antaminen etukäteen</w:t>
      </w:r>
    </w:p>
    <w:p w14:paraId="5EC25AF2" w14:textId="292A8C50" w:rsidR="1B27CBDC" w:rsidRPr="00E5414B" w:rsidRDefault="1B27CBDC" w:rsidP="1B27CBDC">
      <w:pPr>
        <w:pStyle w:val="Luettelokappale"/>
        <w:numPr>
          <w:ilvl w:val="0"/>
          <w:numId w:val="1"/>
        </w:numPr>
        <w:spacing w:after="160" w:line="240" w:lineRule="exact"/>
        <w:ind w:left="533"/>
      </w:pPr>
      <w:r w:rsidRPr="1B27CBDC">
        <w:rPr>
          <w:rFonts w:ascii="Arial" w:eastAsia="Arial" w:hAnsi="Arial" w:cs="Arial"/>
          <w:color w:val="404040" w:themeColor="text1" w:themeTint="BF"/>
        </w:rPr>
        <w:t>Kokeeseen vastaaminen omalla äidinkielellä (jos koulun aikuinen voi kääntää kyseistä kieltä) tai englanniksi</w:t>
      </w:r>
    </w:p>
    <w:p w14:paraId="5E82DB47" w14:textId="4FA79E7D" w:rsidR="1B27CBDC" w:rsidRPr="00E5414B" w:rsidRDefault="4DBEF73C" w:rsidP="4DBEF73C">
      <w:pPr>
        <w:pStyle w:val="Luettelokappale"/>
        <w:numPr>
          <w:ilvl w:val="0"/>
          <w:numId w:val="1"/>
        </w:numPr>
        <w:spacing w:after="160" w:line="240" w:lineRule="exact"/>
        <w:ind w:left="533"/>
      </w:pPr>
      <w:r w:rsidRPr="4DBEF73C">
        <w:rPr>
          <w:rFonts w:ascii="Arial" w:eastAsia="Arial" w:hAnsi="Arial" w:cs="Arial"/>
          <w:color w:val="000000" w:themeColor="text1"/>
        </w:rPr>
        <w:t>Vastaaminen piirtämällä, järjestämällä, käsitekartoilla tai näyttökokeena</w:t>
      </w:r>
    </w:p>
    <w:p w14:paraId="2037D3D8" w14:textId="3444178C" w:rsidR="1B27CBDC" w:rsidRPr="00E5414B" w:rsidRDefault="1B27CBDC" w:rsidP="1B27CBDC">
      <w:pPr>
        <w:pStyle w:val="Luettelokappale"/>
        <w:numPr>
          <w:ilvl w:val="0"/>
          <w:numId w:val="1"/>
        </w:numPr>
        <w:spacing w:after="160" w:line="240" w:lineRule="exact"/>
        <w:ind w:left="533"/>
      </w:pPr>
      <w:r w:rsidRPr="1B27CBDC">
        <w:rPr>
          <w:rFonts w:ascii="Arial" w:eastAsia="Arial" w:hAnsi="Arial" w:cs="Arial"/>
          <w:color w:val="404040" w:themeColor="text1" w:themeTint="BF"/>
        </w:rPr>
        <w:t>Kokeessa on hyvä käyttää valmista kielellistä ainesta (esim. täyttö- ja yhdistelytehtävät) ja kysymykset on hyvä ankkuroida oppilaalle läheisiin asioihin</w:t>
      </w:r>
    </w:p>
    <w:p w14:paraId="162C6519" w14:textId="79D15A67" w:rsidR="1B27CBDC" w:rsidRPr="00E5414B" w:rsidRDefault="1B27CBDC" w:rsidP="1B27CBDC">
      <w:pPr>
        <w:pStyle w:val="Luettelokappale"/>
        <w:numPr>
          <w:ilvl w:val="0"/>
          <w:numId w:val="1"/>
        </w:numPr>
        <w:spacing w:after="160" w:line="240" w:lineRule="exact"/>
        <w:ind w:left="533"/>
      </w:pPr>
      <w:r w:rsidRPr="1B27CBDC">
        <w:rPr>
          <w:rFonts w:ascii="Arial" w:eastAsia="Arial" w:hAnsi="Arial" w:cs="Arial"/>
          <w:color w:val="404040" w:themeColor="text1" w:themeTint="BF"/>
        </w:rPr>
        <w:t>Kokeen aikana tulisi varmistaa, että oppilas on ymmärtänyt kysymykset</w:t>
      </w:r>
    </w:p>
    <w:p w14:paraId="6774348E" w14:textId="26E8AEFC" w:rsidR="1B27CBDC" w:rsidRDefault="1B27CBDC" w:rsidP="1B27CBDC">
      <w:pPr>
        <w:pStyle w:val="Luettelokappale"/>
        <w:numPr>
          <w:ilvl w:val="0"/>
          <w:numId w:val="1"/>
        </w:numPr>
        <w:spacing w:after="160" w:line="240" w:lineRule="exact"/>
        <w:ind w:left="533"/>
        <w:rPr>
          <w:lang w:val="en-US"/>
        </w:rPr>
      </w:pPr>
      <w:r w:rsidRPr="1B27CBDC">
        <w:rPr>
          <w:rFonts w:ascii="Arial" w:eastAsia="Arial" w:hAnsi="Arial" w:cs="Arial"/>
          <w:color w:val="404040" w:themeColor="text1" w:themeTint="BF"/>
        </w:rPr>
        <w:t>Kiinnitä huomiota selkokieliseen ohjeistukseen!</w:t>
      </w:r>
    </w:p>
    <w:p w14:paraId="5F5DBC2C" w14:textId="3B5225FA" w:rsidR="1B27CBDC" w:rsidRDefault="1B27CBDC" w:rsidP="1B27CBDC">
      <w:pPr>
        <w:pStyle w:val="Luettelokappale"/>
        <w:numPr>
          <w:ilvl w:val="0"/>
          <w:numId w:val="1"/>
        </w:numPr>
        <w:spacing w:after="160" w:line="240" w:lineRule="exact"/>
        <w:ind w:left="533"/>
        <w:rPr>
          <w:lang w:val="en-US"/>
        </w:rPr>
      </w:pPr>
      <w:r w:rsidRPr="1B27CBDC">
        <w:rPr>
          <w:rFonts w:ascii="Arial" w:eastAsia="Arial" w:hAnsi="Arial" w:cs="Arial"/>
          <w:color w:val="404040" w:themeColor="text1" w:themeTint="BF"/>
        </w:rPr>
        <w:t>Kuvien käyttäminen helpottaa S2-oppilasta</w:t>
      </w:r>
    </w:p>
    <w:p w14:paraId="3C2CFE41" w14:textId="498E4F67" w:rsidR="1B27CBDC" w:rsidRPr="00E5414B" w:rsidRDefault="4DBEF73C" w:rsidP="4DBEF73C">
      <w:pPr>
        <w:pStyle w:val="Luettelokappale"/>
        <w:numPr>
          <w:ilvl w:val="0"/>
          <w:numId w:val="1"/>
        </w:numPr>
        <w:spacing w:after="160" w:line="240" w:lineRule="exact"/>
        <w:ind w:left="533"/>
      </w:pPr>
      <w:r w:rsidRPr="4DBEF73C">
        <w:rPr>
          <w:rFonts w:ascii="Arial" w:eastAsia="Arial" w:hAnsi="Arial" w:cs="Arial"/>
          <w:color w:val="000000" w:themeColor="text1"/>
        </w:rPr>
        <w:t>Muita arviointitapoja esimerkiksi: portfoliotyöskentely,  ryhmäkoe, kotiessee, video, esitelmä, Kahoot, oppimispäiväkirja, ajatuskartta…</w:t>
      </w:r>
      <w:r w:rsidR="1B27CBDC">
        <w:br/>
      </w:r>
    </w:p>
    <w:sectPr w:rsidR="1B27CBDC" w:rsidRPr="00E5414B" w:rsidSect="004C5EF9">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9D9E" w14:textId="77777777" w:rsidR="00CB7ABF" w:rsidRDefault="00CB7ABF" w:rsidP="009815FC">
      <w:r>
        <w:separator/>
      </w:r>
    </w:p>
  </w:endnote>
  <w:endnote w:type="continuationSeparator" w:id="0">
    <w:p w14:paraId="22C4E063" w14:textId="77777777" w:rsidR="00CB7ABF" w:rsidRDefault="00CB7ABF" w:rsidP="0098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6CCD4037" w:rsidR="009815FC" w:rsidRDefault="009815FC">
    <w:pPr>
      <w:pStyle w:val="Alatunniste"/>
      <w:jc w:val="right"/>
    </w:pPr>
    <w:r>
      <w:fldChar w:fldCharType="begin"/>
    </w:r>
    <w:r>
      <w:instrText>PAGE   \* MERGEFORMAT</w:instrText>
    </w:r>
    <w:r>
      <w:fldChar w:fldCharType="separate"/>
    </w:r>
    <w:r w:rsidR="0015792D">
      <w:rPr>
        <w:noProof/>
      </w:rPr>
      <w:t>4</w:t>
    </w:r>
    <w:r>
      <w:fldChar w:fldCharType="end"/>
    </w:r>
  </w:p>
  <w:p w14:paraId="3B7B4B86" w14:textId="77777777" w:rsidR="009815FC" w:rsidRDefault="009815F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A5B6" w14:textId="77777777" w:rsidR="00CB7ABF" w:rsidRDefault="00CB7ABF" w:rsidP="009815FC">
      <w:r>
        <w:separator/>
      </w:r>
    </w:p>
  </w:footnote>
  <w:footnote w:type="continuationSeparator" w:id="0">
    <w:p w14:paraId="00DDE9C0" w14:textId="77777777" w:rsidR="00CB7ABF" w:rsidRDefault="00CB7ABF" w:rsidP="00981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3D5B"/>
    <w:multiLevelType w:val="hybridMultilevel"/>
    <w:tmpl w:val="21FADD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1E92BD3"/>
    <w:multiLevelType w:val="hybridMultilevel"/>
    <w:tmpl w:val="C6C27F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F1858E5"/>
    <w:multiLevelType w:val="hybridMultilevel"/>
    <w:tmpl w:val="659A3C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19F6DEC"/>
    <w:multiLevelType w:val="hybridMultilevel"/>
    <w:tmpl w:val="9768E554"/>
    <w:lvl w:ilvl="0" w:tplc="8D848366">
      <w:start w:val="1"/>
      <w:numFmt w:val="bullet"/>
      <w:lvlText w:val=""/>
      <w:lvlJc w:val="left"/>
      <w:pPr>
        <w:ind w:left="720" w:hanging="360"/>
      </w:pPr>
      <w:rPr>
        <w:rFonts w:ascii="Symbol" w:hAnsi="Symbol" w:hint="default"/>
      </w:rPr>
    </w:lvl>
    <w:lvl w:ilvl="1" w:tplc="5C383548">
      <w:start w:val="1"/>
      <w:numFmt w:val="bullet"/>
      <w:lvlText w:val="o"/>
      <w:lvlJc w:val="left"/>
      <w:pPr>
        <w:ind w:left="1440" w:hanging="360"/>
      </w:pPr>
      <w:rPr>
        <w:rFonts w:ascii="Courier New" w:hAnsi="Courier New" w:hint="default"/>
      </w:rPr>
    </w:lvl>
    <w:lvl w:ilvl="2" w:tplc="64687E42">
      <w:start w:val="1"/>
      <w:numFmt w:val="bullet"/>
      <w:lvlText w:val=""/>
      <w:lvlJc w:val="left"/>
      <w:pPr>
        <w:ind w:left="2160" w:hanging="360"/>
      </w:pPr>
      <w:rPr>
        <w:rFonts w:ascii="Wingdings" w:hAnsi="Wingdings" w:hint="default"/>
      </w:rPr>
    </w:lvl>
    <w:lvl w:ilvl="3" w:tplc="0F0491D6">
      <w:start w:val="1"/>
      <w:numFmt w:val="bullet"/>
      <w:lvlText w:val=""/>
      <w:lvlJc w:val="left"/>
      <w:pPr>
        <w:ind w:left="2880" w:hanging="360"/>
      </w:pPr>
      <w:rPr>
        <w:rFonts w:ascii="Symbol" w:hAnsi="Symbol" w:hint="default"/>
      </w:rPr>
    </w:lvl>
    <w:lvl w:ilvl="4" w:tplc="4EF2F16A">
      <w:start w:val="1"/>
      <w:numFmt w:val="bullet"/>
      <w:lvlText w:val="o"/>
      <w:lvlJc w:val="left"/>
      <w:pPr>
        <w:ind w:left="3600" w:hanging="360"/>
      </w:pPr>
      <w:rPr>
        <w:rFonts w:ascii="Courier New" w:hAnsi="Courier New" w:hint="default"/>
      </w:rPr>
    </w:lvl>
    <w:lvl w:ilvl="5" w:tplc="3230D07A">
      <w:start w:val="1"/>
      <w:numFmt w:val="bullet"/>
      <w:lvlText w:val=""/>
      <w:lvlJc w:val="left"/>
      <w:pPr>
        <w:ind w:left="4320" w:hanging="360"/>
      </w:pPr>
      <w:rPr>
        <w:rFonts w:ascii="Wingdings" w:hAnsi="Wingdings" w:hint="default"/>
      </w:rPr>
    </w:lvl>
    <w:lvl w:ilvl="6" w:tplc="6F4C519C">
      <w:start w:val="1"/>
      <w:numFmt w:val="bullet"/>
      <w:lvlText w:val=""/>
      <w:lvlJc w:val="left"/>
      <w:pPr>
        <w:ind w:left="5040" w:hanging="360"/>
      </w:pPr>
      <w:rPr>
        <w:rFonts w:ascii="Symbol" w:hAnsi="Symbol" w:hint="default"/>
      </w:rPr>
    </w:lvl>
    <w:lvl w:ilvl="7" w:tplc="5A2A6848">
      <w:start w:val="1"/>
      <w:numFmt w:val="bullet"/>
      <w:lvlText w:val="o"/>
      <w:lvlJc w:val="left"/>
      <w:pPr>
        <w:ind w:left="5760" w:hanging="360"/>
      </w:pPr>
      <w:rPr>
        <w:rFonts w:ascii="Courier New" w:hAnsi="Courier New" w:hint="default"/>
      </w:rPr>
    </w:lvl>
    <w:lvl w:ilvl="8" w:tplc="27788916">
      <w:start w:val="1"/>
      <w:numFmt w:val="bullet"/>
      <w:lvlText w:val=""/>
      <w:lvlJc w:val="left"/>
      <w:pPr>
        <w:ind w:left="6480" w:hanging="360"/>
      </w:pPr>
      <w:rPr>
        <w:rFonts w:ascii="Wingdings" w:hAnsi="Wingdings" w:hint="default"/>
      </w:rPr>
    </w:lvl>
  </w:abstractNum>
  <w:abstractNum w:abstractNumId="4" w15:restartNumberingAfterBreak="0">
    <w:nsid w:val="326D39F0"/>
    <w:multiLevelType w:val="hybridMultilevel"/>
    <w:tmpl w:val="CBB45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672BF8"/>
    <w:multiLevelType w:val="hybridMultilevel"/>
    <w:tmpl w:val="1C541998"/>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6" w15:restartNumberingAfterBreak="0">
    <w:nsid w:val="478C0471"/>
    <w:multiLevelType w:val="hybridMultilevel"/>
    <w:tmpl w:val="913C37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F0D5C59"/>
    <w:multiLevelType w:val="hybridMultilevel"/>
    <w:tmpl w:val="7B82A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F0D67E7"/>
    <w:multiLevelType w:val="hybridMultilevel"/>
    <w:tmpl w:val="A2A882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B62160F"/>
    <w:multiLevelType w:val="hybridMultilevel"/>
    <w:tmpl w:val="C7128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F533505"/>
    <w:multiLevelType w:val="hybridMultilevel"/>
    <w:tmpl w:val="6B003B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759C44DC"/>
    <w:multiLevelType w:val="hybridMultilevel"/>
    <w:tmpl w:val="B942A03C"/>
    <w:lvl w:ilvl="0" w:tplc="BCEC6500">
      <w:start w:val="1"/>
      <w:numFmt w:val="bullet"/>
      <w:lvlText w:val=""/>
      <w:lvlJc w:val="left"/>
      <w:pPr>
        <w:ind w:left="720" w:hanging="360"/>
      </w:pPr>
      <w:rPr>
        <w:rFonts w:ascii="Symbol" w:hAnsi="Symbol" w:hint="default"/>
      </w:rPr>
    </w:lvl>
    <w:lvl w:ilvl="1" w:tplc="4BC404E2">
      <w:start w:val="1"/>
      <w:numFmt w:val="bullet"/>
      <w:lvlText w:val="o"/>
      <w:lvlJc w:val="left"/>
      <w:pPr>
        <w:ind w:left="1440" w:hanging="360"/>
      </w:pPr>
      <w:rPr>
        <w:rFonts w:ascii="Courier New" w:hAnsi="Courier New" w:hint="default"/>
      </w:rPr>
    </w:lvl>
    <w:lvl w:ilvl="2" w:tplc="8D9AC65C">
      <w:start w:val="1"/>
      <w:numFmt w:val="bullet"/>
      <w:lvlText w:val=""/>
      <w:lvlJc w:val="left"/>
      <w:pPr>
        <w:ind w:left="2160" w:hanging="360"/>
      </w:pPr>
      <w:rPr>
        <w:rFonts w:ascii="Wingdings" w:hAnsi="Wingdings" w:hint="default"/>
      </w:rPr>
    </w:lvl>
    <w:lvl w:ilvl="3" w:tplc="487E8184">
      <w:start w:val="1"/>
      <w:numFmt w:val="bullet"/>
      <w:lvlText w:val=""/>
      <w:lvlJc w:val="left"/>
      <w:pPr>
        <w:ind w:left="2880" w:hanging="360"/>
      </w:pPr>
      <w:rPr>
        <w:rFonts w:ascii="Symbol" w:hAnsi="Symbol" w:hint="default"/>
      </w:rPr>
    </w:lvl>
    <w:lvl w:ilvl="4" w:tplc="16424F30">
      <w:start w:val="1"/>
      <w:numFmt w:val="bullet"/>
      <w:lvlText w:val="o"/>
      <w:lvlJc w:val="left"/>
      <w:pPr>
        <w:ind w:left="3600" w:hanging="360"/>
      </w:pPr>
      <w:rPr>
        <w:rFonts w:ascii="Courier New" w:hAnsi="Courier New" w:hint="default"/>
      </w:rPr>
    </w:lvl>
    <w:lvl w:ilvl="5" w:tplc="4CD6FBA6">
      <w:start w:val="1"/>
      <w:numFmt w:val="bullet"/>
      <w:lvlText w:val=""/>
      <w:lvlJc w:val="left"/>
      <w:pPr>
        <w:ind w:left="4320" w:hanging="360"/>
      </w:pPr>
      <w:rPr>
        <w:rFonts w:ascii="Wingdings" w:hAnsi="Wingdings" w:hint="default"/>
      </w:rPr>
    </w:lvl>
    <w:lvl w:ilvl="6" w:tplc="CB3A05AA">
      <w:start w:val="1"/>
      <w:numFmt w:val="bullet"/>
      <w:lvlText w:val=""/>
      <w:lvlJc w:val="left"/>
      <w:pPr>
        <w:ind w:left="5040" w:hanging="360"/>
      </w:pPr>
      <w:rPr>
        <w:rFonts w:ascii="Symbol" w:hAnsi="Symbol" w:hint="default"/>
      </w:rPr>
    </w:lvl>
    <w:lvl w:ilvl="7" w:tplc="95427976">
      <w:start w:val="1"/>
      <w:numFmt w:val="bullet"/>
      <w:lvlText w:val="o"/>
      <w:lvlJc w:val="left"/>
      <w:pPr>
        <w:ind w:left="5760" w:hanging="360"/>
      </w:pPr>
      <w:rPr>
        <w:rFonts w:ascii="Courier New" w:hAnsi="Courier New" w:hint="default"/>
      </w:rPr>
    </w:lvl>
    <w:lvl w:ilvl="8" w:tplc="14543C22">
      <w:start w:val="1"/>
      <w:numFmt w:val="bullet"/>
      <w:lvlText w:val=""/>
      <w:lvlJc w:val="left"/>
      <w:pPr>
        <w:ind w:left="6480" w:hanging="360"/>
      </w:pPr>
      <w:rPr>
        <w:rFonts w:ascii="Wingdings" w:hAnsi="Wingdings" w:hint="default"/>
      </w:rPr>
    </w:lvl>
  </w:abstractNum>
  <w:abstractNum w:abstractNumId="12" w15:restartNumberingAfterBreak="0">
    <w:nsid w:val="7EB36C38"/>
    <w:multiLevelType w:val="hybridMultilevel"/>
    <w:tmpl w:val="4238D69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2"/>
  </w:num>
  <w:num w:numId="6">
    <w:abstractNumId w:val="8"/>
  </w:num>
  <w:num w:numId="7">
    <w:abstractNumId w:val="5"/>
  </w:num>
  <w:num w:numId="8">
    <w:abstractNumId w:val="10"/>
  </w:num>
  <w:num w:numId="9">
    <w:abstractNumId w:val="12"/>
  </w:num>
  <w:num w:numId="10">
    <w:abstractNumId w:val="0"/>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7D6"/>
    <w:rsid w:val="00053343"/>
    <w:rsid w:val="00061BDA"/>
    <w:rsid w:val="00070867"/>
    <w:rsid w:val="000744F1"/>
    <w:rsid w:val="00075771"/>
    <w:rsid w:val="0008318C"/>
    <w:rsid w:val="00086810"/>
    <w:rsid w:val="000C0194"/>
    <w:rsid w:val="000D1EC8"/>
    <w:rsid w:val="000D32C4"/>
    <w:rsid w:val="001110C5"/>
    <w:rsid w:val="001503AC"/>
    <w:rsid w:val="0015792D"/>
    <w:rsid w:val="0017255F"/>
    <w:rsid w:val="001862DE"/>
    <w:rsid w:val="00194492"/>
    <w:rsid w:val="001953D8"/>
    <w:rsid w:val="001A3230"/>
    <w:rsid w:val="001B1F31"/>
    <w:rsid w:val="001B5EE4"/>
    <w:rsid w:val="001C2967"/>
    <w:rsid w:val="001C2CFB"/>
    <w:rsid w:val="001E3FE2"/>
    <w:rsid w:val="001E632F"/>
    <w:rsid w:val="001F52F7"/>
    <w:rsid w:val="002054A7"/>
    <w:rsid w:val="0021323A"/>
    <w:rsid w:val="0024322F"/>
    <w:rsid w:val="00273459"/>
    <w:rsid w:val="00283FD3"/>
    <w:rsid w:val="002B06C2"/>
    <w:rsid w:val="002B11AC"/>
    <w:rsid w:val="002B74DE"/>
    <w:rsid w:val="002C1F00"/>
    <w:rsid w:val="002F60C3"/>
    <w:rsid w:val="003103F6"/>
    <w:rsid w:val="00315AC2"/>
    <w:rsid w:val="00315E58"/>
    <w:rsid w:val="003239B4"/>
    <w:rsid w:val="003366B3"/>
    <w:rsid w:val="00352D9D"/>
    <w:rsid w:val="00370714"/>
    <w:rsid w:val="0037187D"/>
    <w:rsid w:val="003852BD"/>
    <w:rsid w:val="003936BF"/>
    <w:rsid w:val="003B03CE"/>
    <w:rsid w:val="003B3E53"/>
    <w:rsid w:val="003C778F"/>
    <w:rsid w:val="0040023E"/>
    <w:rsid w:val="004117BD"/>
    <w:rsid w:val="004139B1"/>
    <w:rsid w:val="00435183"/>
    <w:rsid w:val="00452F4B"/>
    <w:rsid w:val="00473421"/>
    <w:rsid w:val="00474AA5"/>
    <w:rsid w:val="00483425"/>
    <w:rsid w:val="00495DC3"/>
    <w:rsid w:val="004A0C70"/>
    <w:rsid w:val="004B1FBE"/>
    <w:rsid w:val="004C5EF9"/>
    <w:rsid w:val="005022CC"/>
    <w:rsid w:val="0050610C"/>
    <w:rsid w:val="005258D0"/>
    <w:rsid w:val="00537E25"/>
    <w:rsid w:val="00554ABC"/>
    <w:rsid w:val="0056063B"/>
    <w:rsid w:val="005639CE"/>
    <w:rsid w:val="00566156"/>
    <w:rsid w:val="00582FF1"/>
    <w:rsid w:val="00585209"/>
    <w:rsid w:val="00592F52"/>
    <w:rsid w:val="00596F34"/>
    <w:rsid w:val="005A0A1D"/>
    <w:rsid w:val="005C3D9A"/>
    <w:rsid w:val="005D1D61"/>
    <w:rsid w:val="005D4F33"/>
    <w:rsid w:val="00606BB6"/>
    <w:rsid w:val="00606D28"/>
    <w:rsid w:val="00613F6C"/>
    <w:rsid w:val="0063111B"/>
    <w:rsid w:val="00637012"/>
    <w:rsid w:val="00644F9E"/>
    <w:rsid w:val="006452B3"/>
    <w:rsid w:val="0064691E"/>
    <w:rsid w:val="00671DB9"/>
    <w:rsid w:val="00693697"/>
    <w:rsid w:val="006D7DD0"/>
    <w:rsid w:val="006E713B"/>
    <w:rsid w:val="006E7158"/>
    <w:rsid w:val="006E7F00"/>
    <w:rsid w:val="006F1077"/>
    <w:rsid w:val="00721BAC"/>
    <w:rsid w:val="0072246D"/>
    <w:rsid w:val="00743BAC"/>
    <w:rsid w:val="00747349"/>
    <w:rsid w:val="00754679"/>
    <w:rsid w:val="00787B47"/>
    <w:rsid w:val="007937D6"/>
    <w:rsid w:val="007A73BB"/>
    <w:rsid w:val="007B2173"/>
    <w:rsid w:val="007B27AB"/>
    <w:rsid w:val="007B30C3"/>
    <w:rsid w:val="007C2ACD"/>
    <w:rsid w:val="007E784C"/>
    <w:rsid w:val="00807FA2"/>
    <w:rsid w:val="0081669F"/>
    <w:rsid w:val="008246E7"/>
    <w:rsid w:val="00831391"/>
    <w:rsid w:val="00842E73"/>
    <w:rsid w:val="00853415"/>
    <w:rsid w:val="008538B0"/>
    <w:rsid w:val="00866905"/>
    <w:rsid w:val="00890F40"/>
    <w:rsid w:val="00892AB6"/>
    <w:rsid w:val="008C1B80"/>
    <w:rsid w:val="008D588E"/>
    <w:rsid w:val="008F2EDD"/>
    <w:rsid w:val="00901D89"/>
    <w:rsid w:val="0093235E"/>
    <w:rsid w:val="00936392"/>
    <w:rsid w:val="009815FC"/>
    <w:rsid w:val="009939F7"/>
    <w:rsid w:val="009A08CC"/>
    <w:rsid w:val="009C6574"/>
    <w:rsid w:val="009E01AC"/>
    <w:rsid w:val="009E2713"/>
    <w:rsid w:val="00A04638"/>
    <w:rsid w:val="00A31FF6"/>
    <w:rsid w:val="00A5081D"/>
    <w:rsid w:val="00A5430C"/>
    <w:rsid w:val="00A568CD"/>
    <w:rsid w:val="00A6140A"/>
    <w:rsid w:val="00A62A77"/>
    <w:rsid w:val="00A63C3F"/>
    <w:rsid w:val="00A76037"/>
    <w:rsid w:val="00AF4417"/>
    <w:rsid w:val="00B274C6"/>
    <w:rsid w:val="00B40CEE"/>
    <w:rsid w:val="00B43C61"/>
    <w:rsid w:val="00B7124A"/>
    <w:rsid w:val="00B72675"/>
    <w:rsid w:val="00B918A2"/>
    <w:rsid w:val="00BB140E"/>
    <w:rsid w:val="00BB25A1"/>
    <w:rsid w:val="00BB7254"/>
    <w:rsid w:val="00BC0926"/>
    <w:rsid w:val="00BD5F49"/>
    <w:rsid w:val="00BD643E"/>
    <w:rsid w:val="00BE0E52"/>
    <w:rsid w:val="00BF018E"/>
    <w:rsid w:val="00BF0A00"/>
    <w:rsid w:val="00C26FB3"/>
    <w:rsid w:val="00C364B1"/>
    <w:rsid w:val="00C567A5"/>
    <w:rsid w:val="00C60DD1"/>
    <w:rsid w:val="00C73884"/>
    <w:rsid w:val="00C77DA6"/>
    <w:rsid w:val="00C853EB"/>
    <w:rsid w:val="00C93C40"/>
    <w:rsid w:val="00C96B46"/>
    <w:rsid w:val="00CA002D"/>
    <w:rsid w:val="00CA01D3"/>
    <w:rsid w:val="00CA0E96"/>
    <w:rsid w:val="00CA4C26"/>
    <w:rsid w:val="00CA5BEA"/>
    <w:rsid w:val="00CA5DF7"/>
    <w:rsid w:val="00CB4F9C"/>
    <w:rsid w:val="00CB7ABF"/>
    <w:rsid w:val="00CD28CA"/>
    <w:rsid w:val="00D16877"/>
    <w:rsid w:val="00D32226"/>
    <w:rsid w:val="00D47C21"/>
    <w:rsid w:val="00D969C4"/>
    <w:rsid w:val="00D97CD3"/>
    <w:rsid w:val="00E00782"/>
    <w:rsid w:val="00E071B3"/>
    <w:rsid w:val="00E15C3E"/>
    <w:rsid w:val="00E22C5F"/>
    <w:rsid w:val="00E30F3A"/>
    <w:rsid w:val="00E34916"/>
    <w:rsid w:val="00E4041D"/>
    <w:rsid w:val="00E44B97"/>
    <w:rsid w:val="00E45E1D"/>
    <w:rsid w:val="00E5298D"/>
    <w:rsid w:val="00E5414B"/>
    <w:rsid w:val="00E81CD0"/>
    <w:rsid w:val="00EA6D94"/>
    <w:rsid w:val="00EB5F20"/>
    <w:rsid w:val="00EC583E"/>
    <w:rsid w:val="00EC683F"/>
    <w:rsid w:val="00EF6FA9"/>
    <w:rsid w:val="00F1612A"/>
    <w:rsid w:val="00F5168F"/>
    <w:rsid w:val="00F65116"/>
    <w:rsid w:val="00FA011D"/>
    <w:rsid w:val="00FA0884"/>
    <w:rsid w:val="00FE43C5"/>
    <w:rsid w:val="00FE7AE2"/>
    <w:rsid w:val="1B27CBDC"/>
    <w:rsid w:val="4DBEF73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B117"/>
  <w15:chartTrackingRefBased/>
  <w15:docId w15:val="{0AA2EDA6-9B3A-4669-AD87-C6447B44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akemisto5">
    <w:name w:val="index 5"/>
    <w:basedOn w:val="Normaali"/>
    <w:next w:val="Normaali"/>
    <w:autoRedefine/>
    <w:semiHidden/>
    <w:rsid w:val="007937D6"/>
    <w:pPr>
      <w:ind w:left="1200" w:hanging="240"/>
    </w:pPr>
  </w:style>
  <w:style w:type="paragraph" w:styleId="Hakemisto6">
    <w:name w:val="index 6"/>
    <w:basedOn w:val="Normaali"/>
    <w:next w:val="Normaali"/>
    <w:autoRedefine/>
    <w:semiHidden/>
    <w:rsid w:val="007937D6"/>
    <w:pPr>
      <w:ind w:left="1440" w:hanging="240"/>
    </w:pPr>
  </w:style>
  <w:style w:type="paragraph" w:styleId="Hakemisto7">
    <w:name w:val="index 7"/>
    <w:basedOn w:val="Normaali"/>
    <w:next w:val="Normaali"/>
    <w:autoRedefine/>
    <w:semiHidden/>
    <w:rsid w:val="007937D6"/>
    <w:pPr>
      <w:ind w:left="1680" w:hanging="240"/>
    </w:pPr>
  </w:style>
  <w:style w:type="paragraph" w:styleId="Hakemisto8">
    <w:name w:val="index 8"/>
    <w:basedOn w:val="Normaali"/>
    <w:next w:val="Normaali"/>
    <w:autoRedefine/>
    <w:semiHidden/>
    <w:rsid w:val="007937D6"/>
    <w:pPr>
      <w:ind w:left="1920" w:hanging="240"/>
    </w:pPr>
  </w:style>
  <w:style w:type="paragraph" w:styleId="Hakemisto9">
    <w:name w:val="index 9"/>
    <w:basedOn w:val="Normaali"/>
    <w:next w:val="Normaali"/>
    <w:autoRedefine/>
    <w:semiHidden/>
    <w:rsid w:val="007937D6"/>
    <w:pPr>
      <w:ind w:left="2160" w:hanging="240"/>
    </w:pPr>
  </w:style>
  <w:style w:type="paragraph" w:styleId="Hakemisto1">
    <w:name w:val="index 1"/>
    <w:basedOn w:val="Normaali"/>
    <w:next w:val="Normaali"/>
    <w:autoRedefine/>
    <w:semiHidden/>
    <w:rsid w:val="007937D6"/>
    <w:pPr>
      <w:ind w:left="240" w:hanging="240"/>
    </w:pPr>
  </w:style>
  <w:style w:type="paragraph" w:styleId="Hakemistonotsikko">
    <w:name w:val="index heading"/>
    <w:basedOn w:val="Normaali"/>
    <w:next w:val="Hakemisto1"/>
    <w:semiHidden/>
    <w:rsid w:val="007937D6"/>
    <w:rPr>
      <w:rFonts w:ascii="Arial" w:hAnsi="Arial" w:cs="Arial"/>
      <w:b/>
      <w:bCs/>
    </w:rPr>
  </w:style>
  <w:style w:type="paragraph" w:styleId="HTML-esimuotoiltu">
    <w:name w:val="HTML Preformatted"/>
    <w:basedOn w:val="Normaali"/>
    <w:rsid w:val="007937D6"/>
    <w:rPr>
      <w:rFonts w:ascii="Courier New" w:hAnsi="Courier New" w:cs="Courier New"/>
      <w:sz w:val="20"/>
      <w:szCs w:val="20"/>
    </w:rPr>
  </w:style>
  <w:style w:type="paragraph" w:styleId="HTML-osoite">
    <w:name w:val="HTML Address"/>
    <w:basedOn w:val="Normaali"/>
    <w:rsid w:val="007937D6"/>
    <w:rPr>
      <w:i/>
      <w:iCs/>
    </w:rPr>
  </w:style>
  <w:style w:type="paragraph" w:styleId="Huomautuksenotsikko">
    <w:name w:val="Note Heading"/>
    <w:basedOn w:val="Normaali"/>
    <w:next w:val="Normaali"/>
    <w:rsid w:val="007937D6"/>
  </w:style>
  <w:style w:type="table" w:styleId="TaulukkoRuudukko">
    <w:name w:val="Table Grid"/>
    <w:basedOn w:val="Normaalitaulukko"/>
    <w:rsid w:val="00186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283FD3"/>
    <w:rPr>
      <w:rFonts w:ascii="Segoe UI" w:hAnsi="Segoe UI" w:cs="Segoe UI"/>
      <w:sz w:val="18"/>
      <w:szCs w:val="18"/>
    </w:rPr>
  </w:style>
  <w:style w:type="character" w:customStyle="1" w:styleId="SelitetekstiChar">
    <w:name w:val="Seliteteksti Char"/>
    <w:link w:val="Seliteteksti"/>
    <w:rsid w:val="00283FD3"/>
    <w:rPr>
      <w:rFonts w:ascii="Segoe UI" w:hAnsi="Segoe UI" w:cs="Segoe UI"/>
      <w:sz w:val="18"/>
      <w:szCs w:val="18"/>
    </w:rPr>
  </w:style>
  <w:style w:type="paragraph" w:styleId="Luettelokappale">
    <w:name w:val="List Paragraph"/>
    <w:basedOn w:val="Normaali"/>
    <w:uiPriority w:val="34"/>
    <w:qFormat/>
    <w:rsid w:val="00C364B1"/>
    <w:pPr>
      <w:ind w:left="1304"/>
    </w:pPr>
  </w:style>
  <w:style w:type="paragraph" w:styleId="Yltunniste">
    <w:name w:val="header"/>
    <w:basedOn w:val="Normaali"/>
    <w:link w:val="YltunnisteChar"/>
    <w:rsid w:val="009815FC"/>
    <w:pPr>
      <w:tabs>
        <w:tab w:val="center" w:pos="4819"/>
        <w:tab w:val="right" w:pos="9638"/>
      </w:tabs>
    </w:pPr>
  </w:style>
  <w:style w:type="character" w:customStyle="1" w:styleId="YltunnisteChar">
    <w:name w:val="Ylätunniste Char"/>
    <w:link w:val="Yltunniste"/>
    <w:rsid w:val="009815FC"/>
    <w:rPr>
      <w:sz w:val="24"/>
      <w:szCs w:val="24"/>
    </w:rPr>
  </w:style>
  <w:style w:type="paragraph" w:styleId="Alatunniste">
    <w:name w:val="footer"/>
    <w:basedOn w:val="Normaali"/>
    <w:link w:val="AlatunnisteChar"/>
    <w:uiPriority w:val="99"/>
    <w:rsid w:val="009815FC"/>
    <w:pPr>
      <w:tabs>
        <w:tab w:val="center" w:pos="4819"/>
        <w:tab w:val="right" w:pos="9638"/>
      </w:tabs>
    </w:pPr>
  </w:style>
  <w:style w:type="character" w:customStyle="1" w:styleId="AlatunnisteChar">
    <w:name w:val="Alatunniste Char"/>
    <w:link w:val="Alatunniste"/>
    <w:uiPriority w:val="99"/>
    <w:rsid w:val="00981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1809</Words>
  <Characters>14659</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Koko maailman muslimit juhli (PÄIVÄMÄÄRÄ) IID AL-FITR – juhlan</vt:lpstr>
    </vt:vector>
  </TitlesOfParts>
  <Company>Helsingin kaupunki</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 maailman muslimit juhli (PÄIVÄMÄÄRÄ) IID AL-FITR – juhlan</dc:title>
  <dc:subject/>
  <dc:creator>Tuija Viestilä</dc:creator>
  <cp:keywords/>
  <dc:description/>
  <cp:lastModifiedBy>Vallinkoski, Katja</cp:lastModifiedBy>
  <cp:revision>2</cp:revision>
  <cp:lastPrinted>2018-12-10T12:24:00Z</cp:lastPrinted>
  <dcterms:created xsi:type="dcterms:W3CDTF">2018-12-17T13:39:00Z</dcterms:created>
  <dcterms:modified xsi:type="dcterms:W3CDTF">2018-12-17T13:39:00Z</dcterms:modified>
</cp:coreProperties>
</file>