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KONTAKTIN HALLITUKSEN KOKOUS 10/18</w:t>
      </w:r>
    </w:p>
    <w:p w:rsidR="00000000" w:rsidDel="00000000" w:rsidP="00000000" w:rsidRDefault="00000000" w:rsidRPr="00000000" w14:paraId="00000001">
      <w:pPr>
        <w:contextualSpacing w:val="0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Aika: Tiistai 24.9.2018 klo 18:00 </w:t>
        <w:br w:type="textWrapping"/>
        <w:br w:type="textWrapping"/>
        <w:t xml:space="preserve">Paikka: Beauvoir, Mannerheimintie 5 A </w:t>
        <w:br w:type="textWrapping"/>
        <w:br w:type="textWrapping"/>
        <w:t xml:space="preserve">Läsnäolijat: Essi Tervonen, Tuomas Hallamaa, Sari Kivijärvi, Minni Teerikangas, Veera Heinonen, Julia Kokkonen, Emilia Knaapi (lähti kohdassa 7), Aliisa Maunula (lähti kohdassa 10)</w:t>
      </w:r>
    </w:p>
    <w:p w:rsidR="00000000" w:rsidDel="00000000" w:rsidP="00000000" w:rsidRDefault="00000000" w:rsidRPr="00000000" w14:paraId="00000003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1. Kokouksen avaaminen</w:t>
        <w:br w:type="textWrapping"/>
        <w:br w:type="textWrapping"/>
        <w:t xml:space="preserve">Tuomas avasi kokouksen klo 18:12.</w:t>
      </w:r>
    </w:p>
    <w:p w:rsidR="00000000" w:rsidDel="00000000" w:rsidP="00000000" w:rsidRDefault="00000000" w:rsidRPr="00000000" w14:paraId="00000004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2. Kokouksen laillisuuden ja päätösvaltaisuuden toteaminen</w:t>
        <w:br w:type="textWrapping"/>
        <w:br w:type="textWrapping"/>
        <w:t xml:space="preserve">Kokous todettiin lailliseksi ja päätösvaltaiseksi</w:t>
      </w:r>
    </w:p>
    <w:p w:rsidR="00000000" w:rsidDel="00000000" w:rsidP="00000000" w:rsidRDefault="00000000" w:rsidRPr="00000000" w14:paraId="00000005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3. Esityslistan hyväksyminen</w:t>
      </w:r>
    </w:p>
    <w:p w:rsidR="00000000" w:rsidDel="00000000" w:rsidP="00000000" w:rsidRDefault="00000000" w:rsidRPr="00000000" w14:paraId="00000006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Esityslista hyväksyttiin.</w:t>
      </w:r>
    </w:p>
    <w:p w:rsidR="00000000" w:rsidDel="00000000" w:rsidP="00000000" w:rsidRDefault="00000000" w:rsidRPr="00000000" w14:paraId="00000007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4. KV ja suhteet</w:t>
        <w:br w:type="textWrapping"/>
        <w:br w:type="textWrapping"/>
        <w:t xml:space="preserve">Syksylle haluamme järjestää jonkin kansainvälisyyteen liittyvän tapahtuman, esimerkiksi lautapeli-illan.</w:t>
      </w:r>
    </w:p>
    <w:p w:rsidR="00000000" w:rsidDel="00000000" w:rsidP="00000000" w:rsidRDefault="00000000" w:rsidRPr="00000000" w14:paraId="00000008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5.Työelämä ja alumnit</w:t>
      </w:r>
    </w:p>
    <w:p w:rsidR="00000000" w:rsidDel="00000000" w:rsidP="00000000" w:rsidRDefault="00000000" w:rsidRPr="00000000" w14:paraId="00000009">
      <w:pPr>
        <w:spacing w:after="660" w:lineRule="auto"/>
        <w:ind w:left="0" w:firstLine="0"/>
        <w:contextualSpacing w:val="0"/>
        <w:rPr/>
      </w:pPr>
      <w:r w:rsidDel="00000000" w:rsidR="00000000" w:rsidRPr="00000000">
        <w:rPr>
          <w:color w:val="1d2129"/>
          <w:rtl w:val="0"/>
        </w:rPr>
        <w:t xml:space="preserve">- Minimentoroinnin tilanne</w:t>
        <w:br w:type="textWrapping"/>
      </w:r>
      <w:r w:rsidDel="00000000" w:rsidR="00000000" w:rsidRPr="00000000">
        <w:rPr>
          <w:color w:val="1d2129"/>
          <w:rtl w:val="0"/>
        </w:rPr>
        <w:t xml:space="preserve">Panostamme Kontaktin järjestämän upean työelämänmahdollisuuksia konkreettisesti kasvattavan minimentoroinnin mainostamiseen!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- Syksyn excut</w:t>
        <w:br w:type="textWrapping"/>
      </w:r>
      <w:r w:rsidDel="00000000" w:rsidR="00000000" w:rsidRPr="00000000">
        <w:rPr>
          <w:color w:val="1d2129"/>
          <w:rtl w:val="0"/>
        </w:rPr>
        <w:t xml:space="preserve">Ekskursio kaupunkiympäristölautakuntaan kiinnostaa jäsenistöä eniten. Loppuvuodesta järjestetään Stigman kanssa ekskursio Amnesty Internationalille.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6. Yhdenvertaisuus</w:t>
        <w:br w:type="textWrapping"/>
        <w:br w:type="textWrapping"/>
        <w:t xml:space="preserve">- Poliittinen sitoutumattomuus</w:t>
        <w:br w:type="textWrapping"/>
      </w:r>
      <w:r w:rsidDel="00000000" w:rsidR="00000000" w:rsidRPr="00000000">
        <w:rPr>
          <w:rtl w:val="0"/>
        </w:rPr>
        <w:t xml:space="preserve">Ollaan saatu palautetta ja huomioitu se. Poliittisesti sitoutumattomana järjestönä haluamme jatkossa kiinnittää enemmän huomiota siihen ettei Kontakti järjestönä esiinny mitään tiettyä poliittista vakaumusta edustavana, esimerkiksi Instagramissa.</w:t>
        <w:br w:type="textWrapping"/>
        <w:br w:type="textWrapping"/>
        <w:t xml:space="preserve">Ensisijaisesti käsittelemme kuitenkin omien lomakkeidemme kautta tulleet palautteet, jotka otamme aina huomioon. Kynnys anonyymien lomakkeidemme käyttämiselle pitäisi olla pieni, haluamme että niitä käyttävät kokevat olonsa hyväksi. </w:t>
        <w:br w:type="textWrapping"/>
        <w:br w:type="textWrapping"/>
        <w:t xml:space="preserve">Kontaktin häirintä- ja ongelmatilannelomakkeen nimi muutetaan, jotta se ymmärretään paremmin laajaksi palautteen antamisen kanavaksi.</w:t>
        <w:br w:type="textWrapping"/>
        <w:br w:type="textWrapping"/>
        <w:t xml:space="preserve">Mahdollisesti lähetämme jäsenistölle kyselyn lisäpalautteen saamiseksi.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- HYY:n yhdenvertaisuustoimijoiden tapaamisen terveiset</w:t>
        <w:br w:type="textWrapping"/>
      </w:r>
      <w:r w:rsidDel="00000000" w:rsidR="00000000" w:rsidRPr="00000000">
        <w:rPr>
          <w:color w:val="1d2129"/>
          <w:rtl w:val="0"/>
        </w:rPr>
        <w:t xml:space="preserve">Tietoturva-asioita halutaan enemmän esille. Pohdimme tälle sopivia keinoja.</w:t>
        <w:br w:type="textWrapping"/>
      </w:r>
      <w:r w:rsidDel="00000000" w:rsidR="00000000" w:rsidRPr="00000000">
        <w:rPr>
          <w:color w:val="1d2129"/>
          <w:rtl w:val="0"/>
        </w:rPr>
        <w:br w:type="textWrapping"/>
        <w:t xml:space="preserve">-alkoholittomat vaihtoehdot bileissä</w:t>
        <w:br w:type="textWrapping"/>
        <w:t xml:space="preserve">Aio</w:t>
      </w:r>
      <w:r w:rsidDel="00000000" w:rsidR="00000000" w:rsidRPr="00000000">
        <w:rPr>
          <w:color w:val="1d2129"/>
          <w:rtl w:val="0"/>
        </w:rPr>
        <w:t xml:space="preserve">mme panostaa tarjolla olevien alkoholittomien juomien laatuun.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7. Kulttuuri</w:t>
        <w:br w:type="textWrapping"/>
        <w:br w:type="textWrapping"/>
        <w:t xml:space="preserve">- R&amp;A-eksku ti 25.9.</w:t>
        <w:br w:type="textWrapping"/>
      </w:r>
      <w:r w:rsidDel="00000000" w:rsidR="00000000" w:rsidRPr="00000000">
        <w:rPr>
          <w:color w:val="1d2129"/>
          <w:highlight w:val="white"/>
          <w:rtl w:val="0"/>
        </w:rPr>
        <w:t xml:space="preserve">Menemme katsomaan dokumenttielokuvaa Of Fathers and Sons. </w:t>
        <w:br w:type="textWrapping"/>
      </w:r>
      <w:r w:rsidDel="00000000" w:rsidR="00000000" w:rsidRPr="00000000">
        <w:rPr>
          <w:color w:val="1d2129"/>
          <w:rtl w:val="0"/>
        </w:rPr>
        <w:br w:type="textWrapping"/>
      </w:r>
      <w:r w:rsidDel="00000000" w:rsidR="00000000" w:rsidRPr="00000000">
        <w:rPr>
          <w:color w:val="1d2129"/>
          <w:rtl w:val="0"/>
        </w:rPr>
        <w:t xml:space="preserve">- Voo:n kanssa teatterieksku &gt; Veriruusut?</w:t>
        <w:br w:type="textWrapping"/>
      </w:r>
      <w:r w:rsidDel="00000000" w:rsidR="00000000" w:rsidRPr="00000000">
        <w:rPr>
          <w:color w:val="1d2129"/>
          <w:rtl w:val="0"/>
        </w:rPr>
        <w:t xml:space="preserve">Mennään Voo:n kanssa Verisuusujen sijaan katsomaan Yhdeksän syytä elää.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8. Ympäristö</w:t>
        <w:br w:type="textWrapping"/>
        <w:t xml:space="preserve"> - Nuuksio-reissu Manan? Kanssa</w:t>
        <w:br w:type="textWrapping"/>
      </w:r>
      <w:r w:rsidDel="00000000" w:rsidR="00000000" w:rsidRPr="00000000">
        <w:rPr>
          <w:color w:val="1d2129"/>
          <w:rtl w:val="0"/>
        </w:rPr>
        <w:t xml:space="preserve">Nuuksion reissu toteutuu Manan kanssa 12.10..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9. Juhlat</w:t>
        <w:br w:type="textWrapping"/>
        <w:br w:type="textWrapping"/>
        <w:t xml:space="preserve">-Kaudenavajaiset 4.10. Kuppalassa</w:t>
        <w:br w:type="textWrapping"/>
        <w:t xml:space="preserve">Keskustelimme koristelemisesta ja istumapaikoista.</w:t>
        <w:br w:type="textWrapping"/>
        <w:br w:type="textWrapping"/>
        <w:t xml:space="preserve">-PMF:n tilanne </w:t>
        <w:br w:type="textWrapping"/>
        <w:t xml:space="preserve">Hankitaan nakkilaisia PMF:ään. Videotykki on varattu. Valkokangas, mikit ja muu on vielä varattava karaokea ja musavisaa varten. Musavisan voittajat palkitaan.</w:t>
        <w:br w:type="textWrapping"/>
        <w:br w:type="textWrapping"/>
        <w:t xml:space="preserve">-Kontaktin 60. vuosijuhlat (alustava kartoitus ensi vuodelle)</w:t>
        <w:br w:type="textWrapping"/>
        <w:t xml:space="preserve">Päätimme varata vuosijuhlatilan jo tämän vuoden aikana.</w:t>
        <w:br w:type="textWrapping"/>
        <w:br w:type="textWrapping"/>
        <w:t xml:space="preserve">10. Virkistys</w:t>
        <w:br w:type="textWrapping"/>
        <w:br w:type="textWrapping"/>
        <w:t xml:space="preserve">-Risteily ma 19.11. </w:t>
        <w:br w:type="textWrapping"/>
        <w:t xml:space="preserve">Kontaktin kuuluisa risteily tarjoaa sopivasti eskapismia marraskuisesta Suomesta.</w:t>
        <w:br w:type="textWrapping"/>
        <w:br w:type="textWrapping"/>
        <w:t xml:space="preserve">-Pullaperjantain järjestäminen nykyistä useammin</w:t>
        <w:br w:type="textWrapping"/>
      </w:r>
      <w:r w:rsidDel="00000000" w:rsidR="00000000" w:rsidRPr="00000000">
        <w:rPr>
          <w:color w:val="1d2129"/>
          <w:rtl w:val="0"/>
        </w:rPr>
        <w:t xml:space="preserve">5.10. on seuraava Pullaperjantai. 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11. Talousasiat</w:t>
        <w:br w:type="textWrapping"/>
        <w:br w:type="textWrapping"/>
        <w:t xml:space="preserve">Talousvastaava ei ole paikalla. </w:t>
        <w:br w:type="textWrapping"/>
        <w:br w:type="textWrapping"/>
        <w:t xml:space="preserve">PMF -merkkien lasku on saapunut.</w:t>
        <w:br w:type="textWrapping"/>
        <w:br w:type="textWrapping"/>
        <w:t xml:space="preserve">12. Opintoasiat</w:t>
        <w:br w:type="textWrapping"/>
        <w:br w:type="textWrapping"/>
        <w:t xml:space="preserve">Opintovastaava ei ole paikalla.</w:t>
        <w:br w:type="textWrapping"/>
        <w:br w:type="textWrapping"/>
        <w:t xml:space="preserve">13. Web- ja tiedotusasiat</w:t>
        <w:br w:type="textWrapping"/>
        <w:br w:type="textWrapping"/>
        <w:t xml:space="preserve">Käytämme sosiaalista mediaa harkitummin - liittyy kohtaan 6.</w:t>
        <w:br w:type="textWrapping"/>
        <w:br w:type="textWrapping"/>
        <w:t xml:space="preserve">14. Tilat </w:t>
        <w:br w:type="textWrapping"/>
        <w:br w:type="textWrapping"/>
        <w:t xml:space="preserve">-KTTO haluaisi vaihtaa Kontaktin kanssa alinavuoroja (Kontaktin 4.12. vuoro siirtyisi 24.11)</w:t>
        <w:br w:type="textWrapping"/>
        <w:t xml:space="preserve">Pidämme kuitenkin perinteisesti lähellä itsenäisyyspäivää vaalikokouksemme eli 4.12..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-</w:t>
      </w:r>
      <w:r w:rsidDel="00000000" w:rsidR="00000000" w:rsidRPr="00000000">
        <w:rPr>
          <w:color w:val="1d2129"/>
          <w:rtl w:val="0"/>
        </w:rPr>
        <w:t xml:space="preserve">Syksyn yhteinen siivouspäivä 5.10 klo 14 -16, paikalle 1-2 edustajaa Kontaktista</w:t>
        <w:br w:type="textWrapping"/>
        <w:t xml:space="preserve">Essi ja Julia mahdollisesti pääsevät.</w:t>
        <w:br w:type="textWrapping"/>
        <w:br w:type="textWrapping"/>
        <w:t xml:space="preserve">-HYY:n fuksiseikkailu Tason kanssa</w:t>
        <w:br w:type="textWrapping"/>
        <w:t xml:space="preserve">Fuksisuunnistus on perjantaina </w:t>
      </w:r>
      <w:r w:rsidDel="00000000" w:rsidR="00000000" w:rsidRPr="00000000">
        <w:rPr>
          <w:color w:val="1d2129"/>
          <w:rtl w:val="0"/>
        </w:rPr>
        <w:t xml:space="preserve">28.9., Kontaktin hallituksesta pääsee usea paikalle.</w:t>
        <w:br w:type="textWrapping"/>
        <w:br w:type="textWrapping"/>
      </w:r>
      <w:r w:rsidDel="00000000" w:rsidR="00000000" w:rsidRPr="00000000">
        <w:rPr>
          <w:color w:val="1d2129"/>
          <w:rtl w:val="0"/>
        </w:rPr>
        <w:t xml:space="preserve">15. Muut esille tulevat asiat</w:t>
        <w:br w:type="textWrapping"/>
        <w:br w:type="textWrapping"/>
      </w:r>
      <w:r w:rsidDel="00000000" w:rsidR="00000000" w:rsidRPr="00000000">
        <w:rPr>
          <w:rtl w:val="0"/>
        </w:rPr>
        <w:t xml:space="preserve">-Tapahtumaturvallisuuskoulutus 8.10. Wilhelmsson-salissa</w:t>
        <w:br w:type="textWrapping"/>
      </w:r>
      <w:hyperlink r:id="rId6">
        <w:r w:rsidDel="00000000" w:rsidR="00000000" w:rsidRPr="00000000">
          <w:rPr>
            <w:rtl w:val="0"/>
          </w:rPr>
          <w:t xml:space="preserve">https://www.facebook.com/events/526067187837770/</w:t>
        </w:r>
      </w:hyperlink>
      <w:r w:rsidDel="00000000" w:rsidR="00000000" w:rsidRPr="00000000">
        <w:rPr>
          <w:rtl w:val="0"/>
        </w:rPr>
        <w:br w:type="textWrapping"/>
        <w:t xml:space="preserve">Turvallisuuskoulutukselle voisi olla tarvetta, palaamme asiaan lähempänä.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16. Posti</w:t>
      </w:r>
    </w:p>
    <w:p w:rsidR="00000000" w:rsidDel="00000000" w:rsidP="00000000" w:rsidRDefault="00000000" w:rsidRPr="00000000" w14:paraId="0000000B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Saimme Stigmalta kutsun heidän 60-vuotisjuhliin.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17. Seuraavan kokouksen ajankohta</w:t>
        <w:br w:type="textWrapping"/>
        <w:br w:type="textWrapping"/>
        <w:t xml:space="preserve">Doodlaillaan sopiva ajankohta.</w:t>
      </w:r>
    </w:p>
    <w:p w:rsidR="00000000" w:rsidDel="00000000" w:rsidP="00000000" w:rsidRDefault="00000000" w:rsidRPr="00000000" w14:paraId="0000000D">
      <w:pPr>
        <w:spacing w:after="420" w:lineRule="auto"/>
        <w:contextualSpacing w:val="0"/>
        <w:rPr>
          <w:color w:val="1d2129"/>
        </w:rPr>
      </w:pPr>
      <w:r w:rsidDel="00000000" w:rsidR="00000000" w:rsidRPr="00000000">
        <w:rPr>
          <w:color w:val="1d2129"/>
          <w:rtl w:val="0"/>
        </w:rPr>
        <w:t xml:space="preserve">18. Kokouksen päättäminen </w:t>
        <w:br w:type="textWrapping"/>
        <w:br w:type="textWrapping"/>
        <w:t xml:space="preserve">Tuomas päättää kokouksen klo 19:55.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2267.716535433071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acebook.com/events/5260671878377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