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A7" w:rsidRDefault="00995C46" w:rsidP="003E7BA7">
      <w:pPr>
        <w:tabs>
          <w:tab w:val="left" w:pos="709"/>
        </w:tabs>
        <w:ind w:left="426"/>
      </w:pPr>
      <w:bookmarkStart w:id="0" w:name="_GoBack"/>
      <w:bookmarkEnd w:id="0"/>
      <w:r>
        <w:t xml:space="preserve">        </w:t>
      </w:r>
    </w:p>
    <w:p w:rsidR="002D0F80" w:rsidRDefault="003E7BA7" w:rsidP="003E7BA7">
      <w:pPr>
        <w:tabs>
          <w:tab w:val="left" w:pos="709"/>
        </w:tabs>
      </w:pPr>
      <w:r w:rsidRPr="003E7BA7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437CC4" wp14:editId="39165C58">
                <wp:simplePos x="0" y="0"/>
                <wp:positionH relativeFrom="margin">
                  <wp:align>left</wp:align>
                </wp:positionH>
                <wp:positionV relativeFrom="margin">
                  <wp:posOffset>12037870</wp:posOffset>
                </wp:positionV>
                <wp:extent cx="9037320" cy="423545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BA7" w:rsidRPr="003E7BA7" w:rsidRDefault="003E7BA7">
                            <w:r w:rsidRPr="003E7BA7">
                              <w:t xml:space="preserve">Lomaketta voi vapaasti kopioida ja jakaa. Kehitysehdotuksia otetaan vastaan: </w:t>
                            </w:r>
                            <w:hyperlink r:id="rId5" w:history="1">
                              <w:r w:rsidRPr="003E7BA7">
                                <w:rPr>
                                  <w:rStyle w:val="Hyperlink"/>
                                </w:rPr>
                                <w:t>mari-pauliina.vainikainen@helsinki.fi</w:t>
                              </w:r>
                            </w:hyperlink>
                            <w:r w:rsidRPr="003E7BA7">
                              <w:t xml:space="preserve">, </w:t>
                            </w:r>
                            <w:hyperlink r:id="rId6" w:history="1">
                              <w:r w:rsidRPr="003E7BA7">
                                <w:rPr>
                                  <w:rStyle w:val="Hyperlink"/>
                                </w:rPr>
                                <w:t>helena.thuneberg@helsinki.fi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5437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47.85pt;width:711.6pt;height:33.35pt;z-index:-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" stroked="f">
                <v:textbox style="mso-fit-shape-to-text:t">
                  <w:txbxContent>
                    <w:p w:rsidR="003E7BA7" w:rsidRPr="003E7BA7" w:rsidRDefault="003E7BA7">
                      <w:r w:rsidRPr="003E7BA7">
                        <w:t xml:space="preserve">Lomaketta voi vapaasti kopioida ja jakaa. Kehitysehdotuksia otetaan vastaan: </w:t>
                      </w:r>
                      <w:hyperlink r:id="rId7" w:history="1">
                        <w:r w:rsidRPr="003E7BA7">
                          <w:rPr>
                            <w:rStyle w:val="Hyperlink"/>
                          </w:rPr>
                          <w:t>mari-pauliina.vainikainen@helsinki.fi</w:t>
                        </w:r>
                      </w:hyperlink>
                      <w:r w:rsidRPr="003E7BA7">
                        <w:t xml:space="preserve">, </w:t>
                      </w:r>
                      <w:hyperlink r:id="rId8" w:history="1">
                        <w:r w:rsidRPr="003E7BA7">
                          <w:rPr>
                            <w:rStyle w:val="Hyperlink"/>
                          </w:rPr>
                          <w:t>helena.thuneberg@helsinki.fi</w:t>
                        </w:r>
                      </w:hyperlink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95C4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8"/>
        <w:gridCol w:w="2818"/>
        <w:gridCol w:w="785"/>
        <w:gridCol w:w="1625"/>
        <w:gridCol w:w="383"/>
        <w:gridCol w:w="62"/>
        <w:gridCol w:w="283"/>
        <w:gridCol w:w="1540"/>
        <w:gridCol w:w="535"/>
        <w:gridCol w:w="2016"/>
        <w:gridCol w:w="2522"/>
      </w:tblGrid>
      <w:tr w:rsidR="007D7154">
        <w:trPr>
          <w:trHeight w:val="377"/>
        </w:trPr>
        <w:tc>
          <w:tcPr>
            <w:tcW w:w="14537" w:type="dxa"/>
            <w:gridSpan w:val="11"/>
          </w:tcPr>
          <w:p w:rsidR="007D7154" w:rsidRDefault="007D7154" w:rsidP="007D7154">
            <w:pPr>
              <w:spacing w:after="0" w:line="240" w:lineRule="auto"/>
              <w:rPr>
                <w:b/>
                <w:i/>
                <w:sz w:val="32"/>
                <w:szCs w:val="32"/>
                <w:lang w:eastAsia="fi-FI"/>
              </w:rPr>
            </w:pPr>
          </w:p>
          <w:p w:rsidR="007D7154" w:rsidRPr="00455277" w:rsidRDefault="007D7154" w:rsidP="007D7154">
            <w:pPr>
              <w:spacing w:after="0" w:line="240" w:lineRule="auto"/>
              <w:rPr>
                <w:b/>
                <w:i/>
                <w:sz w:val="32"/>
                <w:szCs w:val="32"/>
                <w:lang w:eastAsia="fi-FI"/>
              </w:rPr>
            </w:pPr>
            <w:r w:rsidRPr="00455277">
              <w:rPr>
                <w:b/>
                <w:i/>
                <w:sz w:val="32"/>
                <w:szCs w:val="32"/>
                <w:lang w:eastAsia="fi-FI"/>
              </w:rPr>
              <w:t xml:space="preserve">PEDAGOGINEN ARVIOINTI: HAVAINNOINTI OPPITUNNILLA   </w:t>
            </w:r>
            <w:r>
              <w:rPr>
                <w:b/>
                <w:i/>
                <w:sz w:val="32"/>
                <w:szCs w:val="32"/>
                <w:lang w:eastAsia="fi-FI"/>
              </w:rPr>
              <w:t xml:space="preserve">         </w:t>
            </w:r>
            <w:r>
              <w:rPr>
                <w:sz w:val="20"/>
                <w:szCs w:val="32"/>
                <w:lang w:eastAsia="fi-FI"/>
              </w:rPr>
              <w:t xml:space="preserve">oppilas:                                    </w:t>
            </w:r>
            <w:proofErr w:type="spellStart"/>
            <w:r>
              <w:rPr>
                <w:sz w:val="20"/>
                <w:szCs w:val="32"/>
                <w:lang w:eastAsia="fi-FI"/>
              </w:rPr>
              <w:t>lk</w:t>
            </w:r>
            <w:proofErr w:type="spellEnd"/>
            <w:r>
              <w:rPr>
                <w:sz w:val="20"/>
                <w:szCs w:val="32"/>
                <w:lang w:eastAsia="fi-FI"/>
              </w:rPr>
              <w:t>:             pm ja tunti:</w:t>
            </w:r>
            <w:r w:rsidRPr="00455277">
              <w:rPr>
                <w:b/>
                <w:i/>
                <w:sz w:val="32"/>
                <w:szCs w:val="32"/>
                <w:lang w:eastAsia="fi-FI"/>
              </w:rPr>
              <w:t xml:space="preserve">   </w:t>
            </w:r>
          </w:p>
          <w:p w:rsidR="007D7154" w:rsidRPr="003D2440" w:rsidRDefault="00DF76E2" w:rsidP="007D7154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oppitunnin </w:t>
            </w:r>
            <w:r w:rsidR="007D7154">
              <w:t>havainnointi, jossa oppilaan toiminta nähdään suhte</w:t>
            </w:r>
            <w:r w:rsidR="003D2440">
              <w:t>essa muuhun luokkaan ja opettajan/opettajie</w:t>
            </w:r>
            <w:r w:rsidR="007D7154">
              <w:t>n ideaaliin toimintaan</w:t>
            </w:r>
            <w:r w:rsidR="003D2440">
              <w:t xml:space="preserve"> </w:t>
            </w:r>
            <w:r w:rsidR="003D2440">
              <w:rPr>
                <w:sz w:val="18"/>
                <w:szCs w:val="18"/>
              </w:rPr>
              <w:t xml:space="preserve">(HUOM! lomakkeessa puhutaan vain opettajasta, vaikka luokassa </w:t>
            </w:r>
            <w:r w:rsidR="002D0F80">
              <w:rPr>
                <w:sz w:val="18"/>
                <w:szCs w:val="18"/>
              </w:rPr>
              <w:t>usein on</w:t>
            </w:r>
            <w:r w:rsidR="003D2440">
              <w:rPr>
                <w:sz w:val="18"/>
                <w:szCs w:val="18"/>
              </w:rPr>
              <w:t xml:space="preserve"> toinenkin opettaja ja </w:t>
            </w:r>
            <w:r w:rsidR="002D0F80">
              <w:rPr>
                <w:sz w:val="18"/>
                <w:szCs w:val="18"/>
              </w:rPr>
              <w:t xml:space="preserve">myös </w:t>
            </w:r>
            <w:r w:rsidR="003D2440">
              <w:rPr>
                <w:sz w:val="18"/>
                <w:szCs w:val="18"/>
              </w:rPr>
              <w:t>koulunkäyntiavustajia</w:t>
            </w:r>
            <w:r w:rsidR="00242237">
              <w:rPr>
                <w:sz w:val="18"/>
                <w:szCs w:val="18"/>
              </w:rPr>
              <w:t xml:space="preserve"> tai koulunkäynninohjaajia</w:t>
            </w:r>
            <w:r w:rsidR="002D0F80">
              <w:rPr>
                <w:sz w:val="18"/>
                <w:szCs w:val="18"/>
              </w:rPr>
              <w:t>)</w:t>
            </w:r>
          </w:p>
          <w:p w:rsidR="007D7154" w:rsidRPr="00455277" w:rsidRDefault="007D7154" w:rsidP="007D7154">
            <w:pPr>
              <w:spacing w:after="0" w:line="240" w:lineRule="auto"/>
              <w:rPr>
                <w:b/>
                <w:i/>
                <w:sz w:val="20"/>
                <w:szCs w:val="20"/>
                <w:lang w:eastAsia="fi-FI"/>
              </w:rPr>
            </w:pPr>
          </w:p>
        </w:tc>
      </w:tr>
      <w:tr w:rsidR="007D7154">
        <w:trPr>
          <w:trHeight w:val="377"/>
        </w:trPr>
        <w:tc>
          <w:tcPr>
            <w:tcW w:w="14537" w:type="dxa"/>
            <w:gridSpan w:val="11"/>
          </w:tcPr>
          <w:p w:rsidR="007D7154" w:rsidRPr="00455277" w:rsidRDefault="007D7154" w:rsidP="007D715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455277">
              <w:rPr>
                <w:sz w:val="20"/>
                <w:szCs w:val="20"/>
                <w:lang w:eastAsia="fi-FI"/>
              </w:rPr>
              <w:t>1. Tunnin aloitus, opettaja</w:t>
            </w:r>
            <w:r>
              <w:rPr>
                <w:sz w:val="20"/>
                <w:szCs w:val="20"/>
                <w:lang w:eastAsia="fi-FI"/>
              </w:rPr>
              <w:t>n</w:t>
            </w:r>
            <w:r w:rsidRPr="00455277">
              <w:rPr>
                <w:sz w:val="20"/>
                <w:szCs w:val="20"/>
                <w:lang w:eastAsia="fi-FI"/>
              </w:rPr>
              <w:t xml:space="preserve"> tulo luokkaan (</w:t>
            </w:r>
            <w:r w:rsidRPr="00455277">
              <w:rPr>
                <w:i/>
                <w:sz w:val="20"/>
                <w:szCs w:val="20"/>
                <w:lang w:eastAsia="fi-FI"/>
              </w:rPr>
              <w:t>tilan- ja tilannetaju</w:t>
            </w:r>
            <w:r w:rsidRPr="00455277">
              <w:rPr>
                <w:sz w:val="20"/>
                <w:szCs w:val="20"/>
                <w:lang w:eastAsia="fi-FI"/>
              </w:rPr>
              <w:t>)</w:t>
            </w:r>
          </w:p>
          <w:p w:rsidR="007D7154" w:rsidRPr="00455277" w:rsidRDefault="007D7154" w:rsidP="007D7154">
            <w:pPr>
              <w:spacing w:after="0" w:line="240" w:lineRule="auto"/>
              <w:rPr>
                <w:szCs w:val="20"/>
                <w:lang w:eastAsia="fi-FI"/>
              </w:rPr>
            </w:pPr>
          </w:p>
        </w:tc>
      </w:tr>
      <w:tr w:rsidR="007D7154">
        <w:trPr>
          <w:trHeight w:val="377"/>
        </w:trPr>
        <w:tc>
          <w:tcPr>
            <w:tcW w:w="14537" w:type="dxa"/>
            <w:gridSpan w:val="11"/>
          </w:tcPr>
          <w:p w:rsidR="007D7154" w:rsidRPr="00455277" w:rsidRDefault="007D7154" w:rsidP="007D715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455277">
              <w:rPr>
                <w:b/>
                <w:sz w:val="20"/>
                <w:szCs w:val="20"/>
                <w:lang w:eastAsia="fi-FI"/>
              </w:rPr>
              <w:t>mitä opettaja tekee</w:t>
            </w:r>
            <w:r w:rsidRPr="00455277">
              <w:rPr>
                <w:sz w:val="20"/>
                <w:szCs w:val="20"/>
                <w:lang w:eastAsia="fi-FI"/>
              </w:rPr>
              <w:t xml:space="preserve">: </w:t>
            </w:r>
            <w:r w:rsidR="0025654F" w:rsidRPr="0025654F">
              <w:rPr>
                <w:sz w:val="18"/>
                <w:szCs w:val="20"/>
                <w:lang w:eastAsia="fi-FI"/>
              </w:rPr>
              <w:t>O</w:t>
            </w:r>
            <w:r w:rsidR="00F10B75" w:rsidRPr="0025654F">
              <w:rPr>
                <w:sz w:val="18"/>
                <w:szCs w:val="20"/>
                <w:lang w:eastAsia="fi-FI"/>
              </w:rPr>
              <w:t xml:space="preserve">n luokassa ennen oppilaita? </w:t>
            </w:r>
            <w:r w:rsidR="00F10B75">
              <w:rPr>
                <w:sz w:val="18"/>
                <w:szCs w:val="18"/>
                <w:lang w:eastAsia="fi-FI"/>
              </w:rPr>
              <w:t>O</w:t>
            </w:r>
            <w:r w:rsidRPr="00455277">
              <w:rPr>
                <w:sz w:val="18"/>
                <w:szCs w:val="18"/>
                <w:lang w:eastAsia="fi-FI"/>
              </w:rPr>
              <w:t>soittaa ilonsa nähdä oppilaat ja innostuksensa saada a</w:t>
            </w:r>
            <w:r w:rsidR="00F10B75">
              <w:rPr>
                <w:sz w:val="18"/>
                <w:szCs w:val="18"/>
                <w:lang w:eastAsia="fi-FI"/>
              </w:rPr>
              <w:t>loittaa toiminta, on vastaanotta</w:t>
            </w:r>
            <w:r w:rsidRPr="00455277">
              <w:rPr>
                <w:sz w:val="18"/>
                <w:szCs w:val="18"/>
                <w:lang w:eastAsia="fi-FI"/>
              </w:rPr>
              <w:t>vainen ilmapiirille ja viesteille</w:t>
            </w:r>
            <w:r w:rsidR="00F10B75">
              <w:rPr>
                <w:sz w:val="18"/>
                <w:szCs w:val="18"/>
                <w:lang w:eastAsia="fi-FI"/>
              </w:rPr>
              <w:t>?</w:t>
            </w:r>
          </w:p>
        </w:tc>
      </w:tr>
      <w:tr w:rsidR="007D7154">
        <w:trPr>
          <w:trHeight w:val="377"/>
        </w:trPr>
        <w:tc>
          <w:tcPr>
            <w:tcW w:w="1968" w:type="dxa"/>
          </w:tcPr>
          <w:p w:rsidR="007D7154" w:rsidRPr="00455277" w:rsidRDefault="007D7154" w:rsidP="007D7154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  <w:r w:rsidRPr="00455277">
              <w:rPr>
                <w:b/>
                <w:sz w:val="20"/>
                <w:szCs w:val="20"/>
                <w:lang w:eastAsia="fi-FI"/>
              </w:rPr>
              <w:t>mitä luokka tekee?</w:t>
            </w:r>
          </w:p>
        </w:tc>
        <w:tc>
          <w:tcPr>
            <w:tcW w:w="3603" w:type="dxa"/>
            <w:gridSpan w:val="2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 xml:space="preserve">juttelee vilkkaasti, mutta järjestys säilynyt </w:t>
            </w:r>
          </w:p>
        </w:tc>
        <w:tc>
          <w:tcPr>
            <w:tcW w:w="4428" w:type="dxa"/>
            <w:gridSpan w:val="6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>riehuu</w:t>
            </w:r>
          </w:p>
        </w:tc>
        <w:tc>
          <w:tcPr>
            <w:tcW w:w="4538" w:type="dxa"/>
            <w:gridSpan w:val="2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 xml:space="preserve">valtaosa ei huomaa opettajan </w:t>
            </w:r>
            <w:r w:rsidR="0025654F">
              <w:rPr>
                <w:sz w:val="18"/>
                <w:szCs w:val="20"/>
                <w:lang w:eastAsia="fi-FI"/>
              </w:rPr>
              <w:t>paikallaoloa/</w:t>
            </w:r>
            <w:r w:rsidRPr="00455277">
              <w:rPr>
                <w:sz w:val="18"/>
                <w:szCs w:val="20"/>
                <w:lang w:eastAsia="fi-FI"/>
              </w:rPr>
              <w:t>tuloa</w:t>
            </w:r>
          </w:p>
        </w:tc>
      </w:tr>
      <w:tr w:rsidR="007D7154">
        <w:trPr>
          <w:trHeight w:val="377"/>
        </w:trPr>
        <w:tc>
          <w:tcPr>
            <w:tcW w:w="1968" w:type="dxa"/>
          </w:tcPr>
          <w:p w:rsidR="007D7154" w:rsidRPr="00455277" w:rsidRDefault="007D7154" w:rsidP="007D715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455277">
              <w:rPr>
                <w:b/>
                <w:sz w:val="20"/>
                <w:szCs w:val="20"/>
                <w:lang w:eastAsia="fi-FI"/>
              </w:rPr>
              <w:t>missä</w:t>
            </w:r>
            <w:r w:rsidRPr="00455277">
              <w:rPr>
                <w:sz w:val="20"/>
                <w:szCs w:val="20"/>
                <w:lang w:eastAsia="fi-FI"/>
              </w:rPr>
              <w:t xml:space="preserve"> </w:t>
            </w:r>
            <w:r w:rsidRPr="00455277">
              <w:rPr>
                <w:b/>
                <w:sz w:val="20"/>
                <w:szCs w:val="20"/>
                <w:lang w:eastAsia="fi-FI"/>
              </w:rPr>
              <w:t>oppilas on</w:t>
            </w:r>
            <w:r w:rsidRPr="00455277">
              <w:rPr>
                <w:sz w:val="20"/>
                <w:szCs w:val="20"/>
                <w:lang w:eastAsia="fi-FI"/>
              </w:rPr>
              <w:t>?</w:t>
            </w:r>
          </w:p>
        </w:tc>
        <w:tc>
          <w:tcPr>
            <w:tcW w:w="5956" w:type="dxa"/>
            <w:gridSpan w:val="6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>oman pulpetin ääressä</w:t>
            </w:r>
          </w:p>
        </w:tc>
        <w:tc>
          <w:tcPr>
            <w:tcW w:w="6613" w:type="dxa"/>
            <w:gridSpan w:val="4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>muualla</w:t>
            </w:r>
          </w:p>
        </w:tc>
      </w:tr>
      <w:tr w:rsidR="007D7154">
        <w:trPr>
          <w:trHeight w:val="377"/>
        </w:trPr>
        <w:tc>
          <w:tcPr>
            <w:tcW w:w="1968" w:type="dxa"/>
          </w:tcPr>
          <w:p w:rsidR="007D7154" w:rsidRPr="00455277" w:rsidRDefault="007D7154" w:rsidP="007D7154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  <w:r w:rsidRPr="00455277">
              <w:rPr>
                <w:b/>
                <w:sz w:val="20"/>
                <w:szCs w:val="20"/>
                <w:lang w:eastAsia="fi-FI"/>
              </w:rPr>
              <w:t>mitä oppilas tekee?</w:t>
            </w:r>
          </w:p>
        </w:tc>
        <w:tc>
          <w:tcPr>
            <w:tcW w:w="3603" w:type="dxa"/>
            <w:gridSpan w:val="2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>rauhallisesti puuhaa jotakin, reagoi opettajan tuloon innokkaan odottavana</w:t>
            </w:r>
          </w:p>
        </w:tc>
        <w:tc>
          <w:tcPr>
            <w:tcW w:w="4428" w:type="dxa"/>
            <w:gridSpan w:val="6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>riehuu</w:t>
            </w:r>
          </w:p>
        </w:tc>
        <w:tc>
          <w:tcPr>
            <w:tcW w:w="4538" w:type="dxa"/>
            <w:gridSpan w:val="2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 xml:space="preserve">ei huomaa opettajan </w:t>
            </w:r>
            <w:r w:rsidR="0025654F">
              <w:rPr>
                <w:sz w:val="18"/>
                <w:szCs w:val="20"/>
                <w:lang w:eastAsia="fi-FI"/>
              </w:rPr>
              <w:t>paikallaoloa/</w:t>
            </w:r>
            <w:r w:rsidRPr="00455277">
              <w:rPr>
                <w:sz w:val="18"/>
                <w:szCs w:val="20"/>
                <w:lang w:eastAsia="fi-FI"/>
              </w:rPr>
              <w:t>tuloa</w:t>
            </w:r>
          </w:p>
        </w:tc>
      </w:tr>
      <w:tr w:rsidR="007D7154">
        <w:trPr>
          <w:trHeight w:val="377"/>
        </w:trPr>
        <w:tc>
          <w:tcPr>
            <w:tcW w:w="14537" w:type="dxa"/>
            <w:gridSpan w:val="11"/>
          </w:tcPr>
          <w:p w:rsidR="007D7154" w:rsidRPr="00455277" w:rsidRDefault="007D7154" w:rsidP="007D715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455277">
              <w:rPr>
                <w:sz w:val="20"/>
                <w:szCs w:val="20"/>
                <w:lang w:eastAsia="fi-FI"/>
              </w:rPr>
              <w:t>2. Tehtävänanto, opettaja antaa uuden tehtävän (</w:t>
            </w:r>
            <w:r w:rsidRPr="00455277">
              <w:rPr>
                <w:i/>
                <w:sz w:val="20"/>
                <w:szCs w:val="20"/>
                <w:lang w:eastAsia="fi-FI"/>
              </w:rPr>
              <w:t>huomion suuntaaminen, alkuunpääsy</w:t>
            </w:r>
            <w:r w:rsidRPr="00455277">
              <w:rPr>
                <w:sz w:val="20"/>
                <w:szCs w:val="20"/>
                <w:lang w:eastAsia="fi-FI"/>
              </w:rPr>
              <w:t xml:space="preserve"> )</w:t>
            </w:r>
          </w:p>
          <w:p w:rsidR="007D7154" w:rsidRPr="00455277" w:rsidRDefault="007D7154" w:rsidP="007D7154">
            <w:pPr>
              <w:spacing w:after="0" w:line="240" w:lineRule="auto"/>
              <w:rPr>
                <w:szCs w:val="20"/>
                <w:lang w:eastAsia="fi-FI"/>
              </w:rPr>
            </w:pPr>
          </w:p>
        </w:tc>
      </w:tr>
      <w:tr w:rsidR="007D7154">
        <w:trPr>
          <w:trHeight w:val="377"/>
        </w:trPr>
        <w:tc>
          <w:tcPr>
            <w:tcW w:w="14537" w:type="dxa"/>
            <w:gridSpan w:val="11"/>
          </w:tcPr>
          <w:p w:rsidR="007D7154" w:rsidRPr="00455277" w:rsidRDefault="007D7154" w:rsidP="007D715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455277">
              <w:rPr>
                <w:b/>
                <w:sz w:val="20"/>
                <w:szCs w:val="20"/>
                <w:lang w:eastAsia="fi-FI"/>
              </w:rPr>
              <w:t>mitä opettaja tekee:</w:t>
            </w:r>
            <w:r w:rsidRPr="00455277">
              <w:rPr>
                <w:sz w:val="20"/>
                <w:szCs w:val="20"/>
                <w:lang w:eastAsia="fi-FI"/>
              </w:rPr>
              <w:t xml:space="preserve"> </w:t>
            </w:r>
            <w:r w:rsidR="00F10B75">
              <w:rPr>
                <w:sz w:val="18"/>
                <w:szCs w:val="20"/>
                <w:lang w:eastAsia="fi-FI"/>
              </w:rPr>
              <w:t>L</w:t>
            </w:r>
            <w:r w:rsidRPr="00455277">
              <w:rPr>
                <w:sz w:val="18"/>
                <w:szCs w:val="20"/>
                <w:lang w:eastAsia="fi-FI"/>
              </w:rPr>
              <w:t>uotaa luokan tun</w:t>
            </w:r>
            <w:r w:rsidR="00F10B75">
              <w:rPr>
                <w:sz w:val="18"/>
                <w:szCs w:val="20"/>
                <w:lang w:eastAsia="fi-FI"/>
              </w:rPr>
              <w:t>ne- &amp; vireystilan ja mielialoja?</w:t>
            </w:r>
            <w:r w:rsidRPr="00455277">
              <w:rPr>
                <w:sz w:val="18"/>
                <w:szCs w:val="20"/>
                <w:lang w:eastAsia="fi-FI"/>
              </w:rPr>
              <w:t xml:space="preserve"> Varmistaa rauhall</w:t>
            </w:r>
            <w:r w:rsidR="00F10B75">
              <w:rPr>
                <w:sz w:val="18"/>
                <w:szCs w:val="20"/>
                <w:lang w:eastAsia="fi-FI"/>
              </w:rPr>
              <w:t>isesti, että saa luokan huomion?</w:t>
            </w:r>
            <w:r w:rsidRPr="00455277">
              <w:rPr>
                <w:sz w:val="18"/>
                <w:szCs w:val="20"/>
                <w:lang w:eastAsia="fi-FI"/>
              </w:rPr>
              <w:t xml:space="preserve"> Liittää aloitettavan toiminnan aiempaan ja tuo esiin uuden teht</w:t>
            </w:r>
            <w:r w:rsidR="00F10B75">
              <w:rPr>
                <w:sz w:val="18"/>
                <w:szCs w:val="20"/>
                <w:lang w:eastAsia="fi-FI"/>
              </w:rPr>
              <w:t xml:space="preserve">ävän kiinnostavuuden ja hyödyn? </w:t>
            </w:r>
            <w:r w:rsidRPr="00455277">
              <w:rPr>
                <w:sz w:val="18"/>
                <w:szCs w:val="20"/>
                <w:lang w:eastAsia="fi-FI"/>
              </w:rPr>
              <w:t>Vahvistaa, e</w:t>
            </w:r>
            <w:r w:rsidR="00F10B75">
              <w:rPr>
                <w:sz w:val="18"/>
                <w:szCs w:val="20"/>
                <w:lang w:eastAsia="fi-FI"/>
              </w:rPr>
              <w:t>ttä virheitä ei tarvitse pelätä?</w:t>
            </w:r>
            <w:r w:rsidRPr="00455277">
              <w:rPr>
                <w:sz w:val="18"/>
                <w:szCs w:val="20"/>
                <w:lang w:eastAsia="fi-FI"/>
              </w:rPr>
              <w:t xml:space="preserve"> Antaa yhteisesti selkeät ohjeet, jotka eivät ole liian moniosaisia ja ar</w:t>
            </w:r>
            <w:r w:rsidR="00F10B75">
              <w:rPr>
                <w:sz w:val="18"/>
                <w:szCs w:val="20"/>
                <w:lang w:eastAsia="fi-FI"/>
              </w:rPr>
              <w:t>vioi tehtävään käytettävän ajan?</w:t>
            </w:r>
            <w:r w:rsidRPr="00455277">
              <w:rPr>
                <w:sz w:val="18"/>
                <w:szCs w:val="20"/>
                <w:lang w:eastAsia="fi-FI"/>
              </w:rPr>
              <w:t xml:space="preserve"> Monitoroi ohjeiden vastaanottamisen ja tarvittaessa tukee yksilöllisesti</w:t>
            </w:r>
            <w:r w:rsidR="00F10B75">
              <w:rPr>
                <w:sz w:val="18"/>
                <w:szCs w:val="20"/>
                <w:lang w:eastAsia="fi-FI"/>
              </w:rPr>
              <w:t>?</w:t>
            </w:r>
          </w:p>
        </w:tc>
      </w:tr>
      <w:tr w:rsidR="007D7154">
        <w:trPr>
          <w:trHeight w:val="377"/>
        </w:trPr>
        <w:tc>
          <w:tcPr>
            <w:tcW w:w="1968" w:type="dxa"/>
          </w:tcPr>
          <w:p w:rsidR="007D7154" w:rsidRPr="00455277" w:rsidRDefault="007D7154" w:rsidP="007D7154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  <w:r w:rsidRPr="00455277">
              <w:rPr>
                <w:b/>
                <w:sz w:val="20"/>
                <w:szCs w:val="20"/>
                <w:lang w:eastAsia="fi-FI"/>
              </w:rPr>
              <w:t>mitä luokka tekee?</w:t>
            </w:r>
          </w:p>
        </w:tc>
        <w:tc>
          <w:tcPr>
            <w:tcW w:w="3603" w:type="dxa"/>
            <w:gridSpan w:val="2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18"/>
                <w:lang w:eastAsia="fi-FI"/>
              </w:rPr>
            </w:pPr>
            <w:r w:rsidRPr="00455277">
              <w:rPr>
                <w:sz w:val="18"/>
                <w:szCs w:val="18"/>
                <w:lang w:eastAsia="fi-FI"/>
              </w:rPr>
              <w:t>kuuntelee ohjeet ja aloittaa toiminnan</w:t>
            </w:r>
          </w:p>
        </w:tc>
        <w:tc>
          <w:tcPr>
            <w:tcW w:w="4428" w:type="dxa"/>
            <w:gridSpan w:val="6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18"/>
                <w:lang w:eastAsia="fi-FI"/>
              </w:rPr>
            </w:pPr>
            <w:r w:rsidRPr="00455277">
              <w:rPr>
                <w:sz w:val="18"/>
                <w:szCs w:val="18"/>
                <w:lang w:eastAsia="fi-FI"/>
              </w:rPr>
              <w:t>suuri osa luokkaa ei kuuntele tai ymmärrä ohjetta ensimmäisellä kerralla</w:t>
            </w:r>
          </w:p>
        </w:tc>
        <w:tc>
          <w:tcPr>
            <w:tcW w:w="4538" w:type="dxa"/>
            <w:gridSpan w:val="2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18"/>
                <w:lang w:eastAsia="fi-FI"/>
              </w:rPr>
            </w:pPr>
            <w:r w:rsidRPr="00455277">
              <w:rPr>
                <w:sz w:val="18"/>
                <w:szCs w:val="18"/>
                <w:lang w:eastAsia="fi-FI"/>
              </w:rPr>
              <w:t>luokka kieltäytyy aloittamasta joko aktiivisesti tai passiivisesti</w:t>
            </w:r>
          </w:p>
        </w:tc>
      </w:tr>
      <w:tr w:rsidR="007D7154">
        <w:trPr>
          <w:trHeight w:val="377"/>
        </w:trPr>
        <w:tc>
          <w:tcPr>
            <w:tcW w:w="1968" w:type="dxa"/>
          </w:tcPr>
          <w:p w:rsidR="007D7154" w:rsidRPr="00455277" w:rsidRDefault="007D7154" w:rsidP="007D7154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  <w:r w:rsidRPr="00455277">
              <w:rPr>
                <w:b/>
                <w:sz w:val="20"/>
                <w:szCs w:val="20"/>
                <w:lang w:eastAsia="fi-FI"/>
              </w:rPr>
              <w:t>mitä oppilas tekee?</w:t>
            </w:r>
          </w:p>
        </w:tc>
        <w:tc>
          <w:tcPr>
            <w:tcW w:w="2818" w:type="dxa"/>
          </w:tcPr>
          <w:p w:rsidR="007D7154" w:rsidRPr="00455277" w:rsidRDefault="007D7154" w:rsidP="007D7154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>odottava olemus, katsoo opettajaan, kuuntelee, löytää sujuvasti työskentelytavan, saa esille tarvikkeet ja aloittaa tehtävän</w:t>
            </w:r>
          </w:p>
        </w:tc>
        <w:tc>
          <w:tcPr>
            <w:tcW w:w="2410" w:type="dxa"/>
            <w:gridSpan w:val="2"/>
          </w:tcPr>
          <w:p w:rsidR="007D7154" w:rsidRPr="00455277" w:rsidRDefault="007D7154" w:rsidP="007D7154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>kiel</w:t>
            </w:r>
            <w:r>
              <w:rPr>
                <w:sz w:val="18"/>
                <w:szCs w:val="20"/>
                <w:lang w:eastAsia="fi-FI"/>
              </w:rPr>
              <w:t xml:space="preserve">täytyy aktiivisesti tai </w:t>
            </w:r>
            <w:r w:rsidRPr="00455277">
              <w:rPr>
                <w:sz w:val="18"/>
                <w:szCs w:val="20"/>
                <w:lang w:eastAsia="fi-FI"/>
              </w:rPr>
              <w:t>kyseenalaistaa tehtävän mielekkyyden, ei hyvä</w:t>
            </w:r>
            <w:r>
              <w:rPr>
                <w:sz w:val="18"/>
                <w:szCs w:val="20"/>
                <w:lang w:eastAsia="fi-FI"/>
              </w:rPr>
              <w:t>k</w:t>
            </w:r>
            <w:r w:rsidRPr="00455277">
              <w:rPr>
                <w:sz w:val="18"/>
                <w:szCs w:val="20"/>
                <w:lang w:eastAsia="fi-FI"/>
              </w:rPr>
              <w:t>sy tehtävää</w:t>
            </w:r>
            <w:r>
              <w:rPr>
                <w:sz w:val="18"/>
                <w:szCs w:val="20"/>
                <w:lang w:eastAsia="fi-FI"/>
              </w:rPr>
              <w:t xml:space="preserve"> eikä ota vastaan ohjetta</w:t>
            </w:r>
          </w:p>
        </w:tc>
        <w:tc>
          <w:tcPr>
            <w:tcW w:w="2268" w:type="dxa"/>
            <w:gridSpan w:val="4"/>
          </w:tcPr>
          <w:p w:rsidR="007D7154" w:rsidRPr="00094CE3" w:rsidRDefault="007D7154" w:rsidP="007D7154">
            <w:pPr>
              <w:spacing w:after="0" w:line="240" w:lineRule="auto"/>
              <w:rPr>
                <w:sz w:val="18"/>
                <w:szCs w:val="18"/>
                <w:lang w:eastAsia="fi-FI"/>
              </w:rPr>
            </w:pPr>
            <w:r w:rsidRPr="00094CE3">
              <w:rPr>
                <w:sz w:val="18"/>
                <w:szCs w:val="18"/>
                <w:lang w:eastAsia="fi-FI"/>
              </w:rPr>
              <w:t xml:space="preserve">ei </w:t>
            </w:r>
            <w:r>
              <w:rPr>
                <w:sz w:val="18"/>
                <w:szCs w:val="18"/>
                <w:lang w:eastAsia="fi-FI"/>
              </w:rPr>
              <w:t>huomaa, että ohje annetaan, ei kuuntele, katselee muualle</w:t>
            </w:r>
          </w:p>
        </w:tc>
        <w:tc>
          <w:tcPr>
            <w:tcW w:w="2551" w:type="dxa"/>
            <w:gridSpan w:val="2"/>
          </w:tcPr>
          <w:p w:rsidR="007D7154" w:rsidRPr="00094CE3" w:rsidRDefault="007D7154" w:rsidP="007D7154">
            <w:pPr>
              <w:spacing w:after="0" w:line="240" w:lineRule="auto"/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ei ymmärrä ohjetta, vaikka katsoo opettajaa ja kuuntelee, tarvitsee toistoja ja yksilöllisen ohjauksen</w:t>
            </w:r>
          </w:p>
        </w:tc>
        <w:tc>
          <w:tcPr>
            <w:tcW w:w="2522" w:type="dxa"/>
          </w:tcPr>
          <w:p w:rsidR="007D7154" w:rsidRPr="00455277" w:rsidRDefault="007D7154" w:rsidP="007D7154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  <w:r>
              <w:rPr>
                <w:sz w:val="18"/>
                <w:szCs w:val="20"/>
                <w:lang w:eastAsia="fi-FI"/>
              </w:rPr>
              <w:t>ymmärtää ohjeen, mutta ei löydä oikeaa strategiaa tehtävään eikä tavaroita ja tarvitsee yksilöllisen ohjauksen käyntiin pääsemiseen</w:t>
            </w:r>
          </w:p>
        </w:tc>
      </w:tr>
      <w:tr w:rsidR="007D7154">
        <w:trPr>
          <w:trHeight w:val="377"/>
        </w:trPr>
        <w:tc>
          <w:tcPr>
            <w:tcW w:w="14537" w:type="dxa"/>
            <w:gridSpan w:val="11"/>
          </w:tcPr>
          <w:p w:rsidR="007D7154" w:rsidRPr="00455277" w:rsidRDefault="007D7154" w:rsidP="007D715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455277">
              <w:rPr>
                <w:sz w:val="20"/>
                <w:szCs w:val="20"/>
                <w:lang w:eastAsia="fi-FI"/>
              </w:rPr>
              <w:t>3. Työskentelyvaihe (</w:t>
            </w:r>
            <w:r w:rsidRPr="00455277">
              <w:rPr>
                <w:i/>
                <w:sz w:val="20"/>
                <w:szCs w:val="20"/>
                <w:lang w:eastAsia="fi-FI"/>
              </w:rPr>
              <w:t>tehtävään sitoutuminen, keskittyminen, sitkeys, tunteiden säätely, toiminnan ylläpito</w:t>
            </w:r>
            <w:r w:rsidRPr="00455277">
              <w:rPr>
                <w:sz w:val="20"/>
                <w:szCs w:val="20"/>
                <w:lang w:eastAsia="fi-FI"/>
              </w:rPr>
              <w:t>):</w:t>
            </w:r>
          </w:p>
          <w:p w:rsidR="007D7154" w:rsidRPr="00455277" w:rsidRDefault="007D7154" w:rsidP="007D7154">
            <w:pPr>
              <w:spacing w:after="0" w:line="240" w:lineRule="auto"/>
              <w:rPr>
                <w:szCs w:val="20"/>
                <w:lang w:eastAsia="fi-FI"/>
              </w:rPr>
            </w:pPr>
          </w:p>
        </w:tc>
      </w:tr>
      <w:tr w:rsidR="007D7154">
        <w:trPr>
          <w:trHeight w:val="377"/>
        </w:trPr>
        <w:tc>
          <w:tcPr>
            <w:tcW w:w="14537" w:type="dxa"/>
            <w:gridSpan w:val="11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b/>
                <w:sz w:val="20"/>
                <w:szCs w:val="20"/>
                <w:lang w:eastAsia="fi-FI"/>
              </w:rPr>
              <w:t>mitä opettaja tekee</w:t>
            </w:r>
            <w:r w:rsidRPr="00455277">
              <w:rPr>
                <w:sz w:val="20"/>
                <w:szCs w:val="20"/>
                <w:lang w:eastAsia="fi-FI"/>
              </w:rPr>
              <w:t xml:space="preserve">: </w:t>
            </w:r>
            <w:r w:rsidR="00F10B75">
              <w:rPr>
                <w:sz w:val="18"/>
                <w:szCs w:val="20"/>
                <w:lang w:eastAsia="fi-FI"/>
              </w:rPr>
              <w:t>H</w:t>
            </w:r>
            <w:r w:rsidRPr="00455277">
              <w:rPr>
                <w:sz w:val="18"/>
                <w:szCs w:val="20"/>
                <w:lang w:eastAsia="fi-FI"/>
              </w:rPr>
              <w:t>avainnoi, selkeyttää, kannustaa ja vahvistaa yhteisesti ja tarvittaessa yksilöllisesti, että ollaan menossa oikea</w:t>
            </w:r>
            <w:r w:rsidR="00F10B75">
              <w:rPr>
                <w:sz w:val="18"/>
                <w:szCs w:val="20"/>
                <w:lang w:eastAsia="fi-FI"/>
              </w:rPr>
              <w:t>an suuntaan?</w:t>
            </w:r>
            <w:r w:rsidRPr="00455277">
              <w:rPr>
                <w:sz w:val="18"/>
                <w:szCs w:val="20"/>
                <w:lang w:eastAsia="fi-FI"/>
              </w:rPr>
              <w:t xml:space="preserve">  Juttelee opp</w:t>
            </w:r>
            <w:r w:rsidR="00F10B75">
              <w:rPr>
                <w:sz w:val="18"/>
                <w:szCs w:val="20"/>
                <w:lang w:eastAsia="fi-FI"/>
              </w:rPr>
              <w:t>ilaan ajatuksista eri vaiheissa? Vahvistaa yhteistoiminnallisuutta ja oppimisen jakamista järjestelyin, menetelmin ja puheellaan?</w:t>
            </w:r>
          </w:p>
        </w:tc>
      </w:tr>
      <w:tr w:rsidR="007D7154">
        <w:trPr>
          <w:trHeight w:val="377"/>
        </w:trPr>
        <w:tc>
          <w:tcPr>
            <w:tcW w:w="1968" w:type="dxa"/>
          </w:tcPr>
          <w:p w:rsidR="007D7154" w:rsidRPr="00455277" w:rsidRDefault="007D7154" w:rsidP="007D7154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  <w:r w:rsidRPr="00455277">
              <w:rPr>
                <w:b/>
                <w:sz w:val="20"/>
                <w:szCs w:val="20"/>
                <w:lang w:eastAsia="fi-FI"/>
              </w:rPr>
              <w:t>mitä luokka tekee?</w:t>
            </w:r>
          </w:p>
        </w:tc>
        <w:tc>
          <w:tcPr>
            <w:tcW w:w="5956" w:type="dxa"/>
            <w:gridSpan w:val="6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>valtaosa luokkaa työskentelee keskittyneenä pitemmän aikaa</w:t>
            </w:r>
          </w:p>
        </w:tc>
        <w:tc>
          <w:tcPr>
            <w:tcW w:w="6613" w:type="dxa"/>
            <w:gridSpan w:val="4"/>
          </w:tcPr>
          <w:p w:rsidR="007D7154" w:rsidRPr="00455277" w:rsidRDefault="007D7154" w:rsidP="007D715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>näyttää toimivan pinnallisesti tai vastentahtoisesti ja tarvitsee jatkuvaa kannustusta jatkaakseen</w:t>
            </w:r>
          </w:p>
        </w:tc>
      </w:tr>
      <w:tr w:rsidR="007D7154">
        <w:trPr>
          <w:trHeight w:val="377"/>
        </w:trPr>
        <w:tc>
          <w:tcPr>
            <w:tcW w:w="1968" w:type="dxa"/>
          </w:tcPr>
          <w:p w:rsidR="007D7154" w:rsidRPr="00455277" w:rsidRDefault="007D7154" w:rsidP="007D7154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  <w:r w:rsidRPr="00455277">
              <w:rPr>
                <w:b/>
                <w:sz w:val="20"/>
                <w:szCs w:val="20"/>
                <w:lang w:eastAsia="fi-FI"/>
              </w:rPr>
              <w:t>mitä oppilas tekee?</w:t>
            </w:r>
          </w:p>
        </w:tc>
        <w:tc>
          <w:tcPr>
            <w:tcW w:w="3603" w:type="dxa"/>
            <w:gridSpan w:val="2"/>
          </w:tcPr>
          <w:p w:rsidR="007D7154" w:rsidRPr="00455277" w:rsidRDefault="007D7154" w:rsidP="007D7154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>työskentelee keskittyneenä pitemmän aikaa</w:t>
            </w:r>
            <w:r>
              <w:rPr>
                <w:sz w:val="18"/>
                <w:szCs w:val="20"/>
                <w:lang w:eastAsia="fi-FI"/>
              </w:rPr>
              <w:t>, kysyy tarvittaessa apua ja selvennystä</w:t>
            </w:r>
          </w:p>
        </w:tc>
        <w:tc>
          <w:tcPr>
            <w:tcW w:w="4428" w:type="dxa"/>
            <w:gridSpan w:val="6"/>
          </w:tcPr>
          <w:p w:rsidR="007D7154" w:rsidRPr="00455277" w:rsidRDefault="007D7154" w:rsidP="007D7154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  <w:r>
              <w:rPr>
                <w:sz w:val="18"/>
                <w:szCs w:val="20"/>
                <w:lang w:eastAsia="fi-FI"/>
              </w:rPr>
              <w:t xml:space="preserve">keskittyy vain vähän aikaa, on levoton, </w:t>
            </w:r>
            <w:r w:rsidRPr="00455277">
              <w:rPr>
                <w:sz w:val="18"/>
                <w:szCs w:val="20"/>
                <w:lang w:eastAsia="fi-FI"/>
              </w:rPr>
              <w:t>hakee jatkuvaa varmistusta opettajalta tai muilta oppilailta eikä näytä hahmottavan tehtävää</w:t>
            </w:r>
          </w:p>
        </w:tc>
        <w:tc>
          <w:tcPr>
            <w:tcW w:w="4538" w:type="dxa"/>
            <w:gridSpan w:val="2"/>
          </w:tcPr>
          <w:p w:rsidR="007D7154" w:rsidRPr="00455277" w:rsidRDefault="007D7154" w:rsidP="007D7154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 xml:space="preserve">keskittyy vain vähän aikaa, sitten väsähtää ja </w:t>
            </w:r>
            <w:r>
              <w:rPr>
                <w:sz w:val="18"/>
                <w:szCs w:val="20"/>
                <w:lang w:eastAsia="fi-FI"/>
              </w:rPr>
              <w:t xml:space="preserve">on haaveileva, </w:t>
            </w:r>
            <w:r w:rsidRPr="00455277">
              <w:rPr>
                <w:sz w:val="18"/>
                <w:szCs w:val="20"/>
                <w:lang w:eastAsia="fi-FI"/>
              </w:rPr>
              <w:t xml:space="preserve">ei hae apua, vaikka </w:t>
            </w:r>
            <w:r>
              <w:rPr>
                <w:sz w:val="18"/>
                <w:szCs w:val="20"/>
                <w:lang w:eastAsia="fi-FI"/>
              </w:rPr>
              <w:t>työskentely ei etene</w:t>
            </w:r>
          </w:p>
        </w:tc>
      </w:tr>
      <w:tr w:rsidR="007D7154">
        <w:trPr>
          <w:trHeight w:val="377"/>
        </w:trPr>
        <w:tc>
          <w:tcPr>
            <w:tcW w:w="1968" w:type="dxa"/>
          </w:tcPr>
          <w:p w:rsidR="007D7154" w:rsidRPr="00455277" w:rsidRDefault="007D7154" w:rsidP="007D7154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</w:p>
        </w:tc>
        <w:tc>
          <w:tcPr>
            <w:tcW w:w="3603" w:type="dxa"/>
            <w:gridSpan w:val="2"/>
          </w:tcPr>
          <w:p w:rsidR="007D7154" w:rsidRPr="00B15B1A" w:rsidRDefault="007D7154" w:rsidP="007D715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052879">
              <w:rPr>
                <w:sz w:val="18"/>
                <w:szCs w:val="20"/>
                <w:lang w:eastAsia="fi-FI"/>
              </w:rPr>
              <w:t>myönteinen vire, näyttää nauttivan tehtävästä</w:t>
            </w:r>
          </w:p>
        </w:tc>
        <w:tc>
          <w:tcPr>
            <w:tcW w:w="4428" w:type="dxa"/>
            <w:gridSpan w:val="6"/>
          </w:tcPr>
          <w:p w:rsidR="007D7154" w:rsidRPr="00367DE5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 xml:space="preserve">osoittaa aktiivisesti, että ei haluaisi tehdä tehtävää: katsoo vihamielisesti, </w:t>
            </w:r>
            <w:r>
              <w:rPr>
                <w:sz w:val="18"/>
                <w:szCs w:val="20"/>
                <w:lang w:eastAsia="fi-FI"/>
              </w:rPr>
              <w:t>heittelee tavaroita,</w:t>
            </w:r>
            <w:r w:rsidRPr="00455277">
              <w:rPr>
                <w:sz w:val="18"/>
                <w:szCs w:val="20"/>
                <w:lang w:eastAsia="fi-FI"/>
              </w:rPr>
              <w:t xml:space="preserve"> </w:t>
            </w:r>
            <w:r>
              <w:rPr>
                <w:sz w:val="18"/>
                <w:szCs w:val="20"/>
                <w:lang w:eastAsia="fi-FI"/>
              </w:rPr>
              <w:t>hätiköi</w:t>
            </w:r>
            <w:r w:rsidRPr="00455277">
              <w:rPr>
                <w:sz w:val="18"/>
                <w:szCs w:val="20"/>
                <w:lang w:eastAsia="fi-FI"/>
              </w:rPr>
              <w:t xml:space="preserve">, </w:t>
            </w:r>
            <w:r>
              <w:rPr>
                <w:sz w:val="18"/>
                <w:szCs w:val="20"/>
                <w:lang w:eastAsia="fi-FI"/>
              </w:rPr>
              <w:t>sotkee</w:t>
            </w:r>
            <w:r w:rsidRPr="00455277">
              <w:rPr>
                <w:sz w:val="18"/>
                <w:szCs w:val="20"/>
                <w:lang w:eastAsia="fi-FI"/>
              </w:rPr>
              <w:t>, häi</w:t>
            </w:r>
            <w:r>
              <w:rPr>
                <w:sz w:val="18"/>
                <w:szCs w:val="20"/>
                <w:lang w:eastAsia="fi-FI"/>
              </w:rPr>
              <w:t xml:space="preserve">ritsee toisia, vaeltaa, </w:t>
            </w:r>
            <w:r w:rsidRPr="00455277">
              <w:rPr>
                <w:sz w:val="18"/>
                <w:szCs w:val="20"/>
                <w:lang w:eastAsia="fi-FI"/>
              </w:rPr>
              <w:t>vastustaa sanallisesti; opettajan katse ei riitä</w:t>
            </w:r>
          </w:p>
        </w:tc>
        <w:tc>
          <w:tcPr>
            <w:tcW w:w="4538" w:type="dxa"/>
            <w:gridSpan w:val="2"/>
          </w:tcPr>
          <w:p w:rsidR="007D7154" w:rsidRPr="00455277" w:rsidRDefault="007D7154" w:rsidP="007D7154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 xml:space="preserve">osoittaa passiivisesti, ettei haluaisi tehdä tehtävää: vitkuttelee, </w:t>
            </w:r>
            <w:r>
              <w:rPr>
                <w:sz w:val="18"/>
                <w:szCs w:val="20"/>
                <w:lang w:eastAsia="fi-FI"/>
              </w:rPr>
              <w:t>vetäytyy olemuksellaan</w:t>
            </w:r>
            <w:r w:rsidRPr="00455277">
              <w:rPr>
                <w:sz w:val="18"/>
                <w:szCs w:val="20"/>
                <w:lang w:eastAsia="fi-FI"/>
              </w:rPr>
              <w:t>, kääntyy pois, tekee pinnallisesti tai muuta; opettajan katse ei riitä, koska oppilas ei tule katsekontaktiin</w:t>
            </w:r>
          </w:p>
        </w:tc>
      </w:tr>
      <w:tr w:rsidR="0025654F">
        <w:trPr>
          <w:trHeight w:val="377"/>
        </w:trPr>
        <w:tc>
          <w:tcPr>
            <w:tcW w:w="1968" w:type="dxa"/>
          </w:tcPr>
          <w:p w:rsidR="0025654F" w:rsidRPr="00455277" w:rsidRDefault="0025654F" w:rsidP="007D7154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</w:p>
        </w:tc>
        <w:tc>
          <w:tcPr>
            <w:tcW w:w="3603" w:type="dxa"/>
            <w:gridSpan w:val="2"/>
          </w:tcPr>
          <w:p w:rsidR="0025654F" w:rsidRPr="00052879" w:rsidRDefault="0025654F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>
              <w:rPr>
                <w:sz w:val="18"/>
                <w:szCs w:val="20"/>
                <w:lang w:eastAsia="fi-FI"/>
              </w:rPr>
              <w:t>toimii toisten kanssa myönteisesti, hyödyttää ryhmän ja ryhmä hänen oppimistaan</w:t>
            </w:r>
          </w:p>
        </w:tc>
        <w:tc>
          <w:tcPr>
            <w:tcW w:w="4428" w:type="dxa"/>
            <w:gridSpan w:val="6"/>
          </w:tcPr>
          <w:p w:rsidR="0025654F" w:rsidRPr="00455277" w:rsidRDefault="0025654F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>
              <w:rPr>
                <w:sz w:val="18"/>
                <w:szCs w:val="20"/>
                <w:lang w:eastAsia="fi-FI"/>
              </w:rPr>
              <w:t>ongelmia yhteistyössä, ryhmässä, esimerkiksi riitelee, ei tee kompromisseja</w:t>
            </w:r>
          </w:p>
        </w:tc>
        <w:tc>
          <w:tcPr>
            <w:tcW w:w="4538" w:type="dxa"/>
            <w:gridSpan w:val="2"/>
          </w:tcPr>
          <w:p w:rsidR="0025654F" w:rsidRPr="00455277" w:rsidRDefault="0025654F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>
              <w:rPr>
                <w:sz w:val="18"/>
                <w:szCs w:val="20"/>
                <w:lang w:eastAsia="fi-FI"/>
              </w:rPr>
              <w:t>kieltäytyy tekemästä muiden kanssa</w:t>
            </w:r>
          </w:p>
        </w:tc>
      </w:tr>
      <w:tr w:rsidR="007D7154">
        <w:trPr>
          <w:trHeight w:val="377"/>
        </w:trPr>
        <w:tc>
          <w:tcPr>
            <w:tcW w:w="14537" w:type="dxa"/>
            <w:gridSpan w:val="11"/>
          </w:tcPr>
          <w:p w:rsidR="007D7154" w:rsidRPr="00455277" w:rsidRDefault="007D7154" w:rsidP="007D715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455277">
              <w:rPr>
                <w:sz w:val="20"/>
                <w:szCs w:val="20"/>
                <w:lang w:eastAsia="fi-FI"/>
              </w:rPr>
              <w:t>4. Tehtävän päättäminen (</w:t>
            </w:r>
            <w:r w:rsidRPr="00455277">
              <w:rPr>
                <w:i/>
                <w:sz w:val="20"/>
                <w:szCs w:val="20"/>
                <w:lang w:eastAsia="fi-FI"/>
              </w:rPr>
              <w:t>jaksaminen aivan loppuun asti, viimeistely</w:t>
            </w:r>
            <w:r w:rsidRPr="00455277">
              <w:rPr>
                <w:sz w:val="20"/>
                <w:szCs w:val="20"/>
                <w:lang w:eastAsia="fi-FI"/>
              </w:rPr>
              <w:t>)</w:t>
            </w:r>
          </w:p>
          <w:p w:rsidR="007D7154" w:rsidRPr="00455277" w:rsidRDefault="007D7154" w:rsidP="007D7154">
            <w:pPr>
              <w:spacing w:after="0" w:line="240" w:lineRule="auto"/>
              <w:rPr>
                <w:szCs w:val="20"/>
                <w:lang w:eastAsia="fi-FI"/>
              </w:rPr>
            </w:pPr>
          </w:p>
        </w:tc>
      </w:tr>
      <w:tr w:rsidR="007D7154">
        <w:trPr>
          <w:trHeight w:val="377"/>
        </w:trPr>
        <w:tc>
          <w:tcPr>
            <w:tcW w:w="14537" w:type="dxa"/>
            <w:gridSpan w:val="11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b/>
                <w:sz w:val="20"/>
                <w:szCs w:val="20"/>
                <w:lang w:eastAsia="fi-FI"/>
              </w:rPr>
              <w:t>mitä opettaja</w:t>
            </w:r>
            <w:r w:rsidRPr="00455277">
              <w:rPr>
                <w:sz w:val="20"/>
                <w:szCs w:val="20"/>
                <w:lang w:eastAsia="fi-FI"/>
              </w:rPr>
              <w:t xml:space="preserve"> </w:t>
            </w:r>
            <w:r w:rsidRPr="00455277">
              <w:rPr>
                <w:b/>
                <w:sz w:val="20"/>
                <w:szCs w:val="20"/>
                <w:lang w:eastAsia="fi-FI"/>
              </w:rPr>
              <w:t>tekee</w:t>
            </w:r>
            <w:r w:rsidRPr="00455277">
              <w:rPr>
                <w:sz w:val="20"/>
                <w:szCs w:val="20"/>
                <w:lang w:eastAsia="fi-FI"/>
              </w:rPr>
              <w:t xml:space="preserve">: </w:t>
            </w:r>
            <w:r w:rsidRPr="00455277">
              <w:rPr>
                <w:sz w:val="18"/>
                <w:szCs w:val="20"/>
                <w:lang w:eastAsia="fi-FI"/>
              </w:rPr>
              <w:t>tukee luokkaa jaksamaan loppuun asti</w:t>
            </w:r>
            <w:r w:rsidR="00F10B75">
              <w:rPr>
                <w:sz w:val="18"/>
                <w:szCs w:val="20"/>
                <w:lang w:eastAsia="fi-FI"/>
              </w:rPr>
              <w:t xml:space="preserve"> (</w:t>
            </w:r>
            <w:r w:rsidRPr="00455277">
              <w:rPr>
                <w:sz w:val="18"/>
                <w:szCs w:val="20"/>
                <w:lang w:eastAsia="fi-FI"/>
              </w:rPr>
              <w:t>vaikka tehtävä vaatisi ponnistelua ja puurtamista, vaikeustaso o</w:t>
            </w:r>
            <w:r w:rsidR="00F10B75">
              <w:rPr>
                <w:sz w:val="18"/>
                <w:szCs w:val="20"/>
                <w:lang w:eastAsia="fi-FI"/>
              </w:rPr>
              <w:t>n valittu oppilaille sopivaksi)?</w:t>
            </w:r>
            <w:r w:rsidRPr="00455277">
              <w:rPr>
                <w:sz w:val="18"/>
                <w:szCs w:val="20"/>
                <w:lang w:eastAsia="fi-FI"/>
              </w:rPr>
              <w:t xml:space="preserve"> Kertoo yhteisesti, mistä tietää, että tehtävä on viety l</w:t>
            </w:r>
            <w:r w:rsidR="00F10B75">
              <w:rPr>
                <w:sz w:val="18"/>
                <w:szCs w:val="20"/>
                <w:lang w:eastAsia="fi-FI"/>
              </w:rPr>
              <w:t>oppuun ja auttaa yksilöllisesti?</w:t>
            </w:r>
            <w:r w:rsidRPr="00455277">
              <w:rPr>
                <w:sz w:val="18"/>
                <w:szCs w:val="20"/>
                <w:lang w:eastAsia="fi-FI"/>
              </w:rPr>
              <w:t xml:space="preserve"> Huolehtii, että keskeneräisiä töitä ei kerry ja </w:t>
            </w:r>
            <w:r w:rsidR="00F10B75">
              <w:rPr>
                <w:sz w:val="18"/>
                <w:szCs w:val="20"/>
                <w:lang w:eastAsia="fi-FI"/>
              </w:rPr>
              <w:t xml:space="preserve">oppilaat saavat rauhassa tehdä? </w:t>
            </w:r>
            <w:r w:rsidRPr="00455277">
              <w:rPr>
                <w:sz w:val="18"/>
                <w:szCs w:val="20"/>
                <w:lang w:eastAsia="fi-FI"/>
              </w:rPr>
              <w:t>Tukee ajankäytön hahmottamisessa niitä, joilla vaikeuksia</w:t>
            </w:r>
            <w:r w:rsidR="00F10B75">
              <w:rPr>
                <w:sz w:val="18"/>
                <w:szCs w:val="20"/>
                <w:lang w:eastAsia="fi-FI"/>
              </w:rPr>
              <w:t>?</w:t>
            </w:r>
          </w:p>
        </w:tc>
      </w:tr>
      <w:tr w:rsidR="007D7154">
        <w:trPr>
          <w:trHeight w:val="377"/>
        </w:trPr>
        <w:tc>
          <w:tcPr>
            <w:tcW w:w="1968" w:type="dxa"/>
          </w:tcPr>
          <w:p w:rsidR="007D7154" w:rsidRPr="00455277" w:rsidRDefault="007D7154" w:rsidP="007D7154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  <w:r w:rsidRPr="00455277">
              <w:rPr>
                <w:b/>
                <w:sz w:val="20"/>
                <w:szCs w:val="20"/>
                <w:lang w:eastAsia="fi-FI"/>
              </w:rPr>
              <w:t>mitä luokka tekee?</w:t>
            </w:r>
          </w:p>
        </w:tc>
        <w:tc>
          <w:tcPr>
            <w:tcW w:w="5611" w:type="dxa"/>
            <w:gridSpan w:val="4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18"/>
                <w:lang w:eastAsia="fi-FI"/>
              </w:rPr>
            </w:pPr>
            <w:r w:rsidRPr="00455277">
              <w:rPr>
                <w:sz w:val="18"/>
                <w:szCs w:val="18"/>
                <w:lang w:eastAsia="fi-FI"/>
              </w:rPr>
              <w:t>suurin osa luokkaa</w:t>
            </w:r>
            <w:r w:rsidRPr="00455277">
              <w:rPr>
                <w:b/>
                <w:sz w:val="18"/>
                <w:szCs w:val="18"/>
                <w:lang w:eastAsia="fi-FI"/>
              </w:rPr>
              <w:t xml:space="preserve"> </w:t>
            </w:r>
            <w:r w:rsidRPr="00455277">
              <w:rPr>
                <w:sz w:val="18"/>
                <w:szCs w:val="18"/>
                <w:lang w:eastAsia="fi-FI"/>
              </w:rPr>
              <w:t>vie tehtävän loppuun ohjeiden mukaisesti jaksaen</w:t>
            </w:r>
          </w:p>
          <w:p w:rsidR="007D7154" w:rsidRPr="00455277" w:rsidRDefault="007D7154" w:rsidP="007D7154">
            <w:pPr>
              <w:spacing w:after="0" w:line="240" w:lineRule="auto"/>
              <w:rPr>
                <w:b/>
                <w:sz w:val="18"/>
                <w:szCs w:val="18"/>
                <w:lang w:eastAsia="fi-FI"/>
              </w:rPr>
            </w:pPr>
          </w:p>
        </w:tc>
        <w:tc>
          <w:tcPr>
            <w:tcW w:w="6958" w:type="dxa"/>
            <w:gridSpan w:val="6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18"/>
                <w:lang w:eastAsia="fi-FI"/>
              </w:rPr>
            </w:pPr>
            <w:r w:rsidRPr="00455277">
              <w:rPr>
                <w:sz w:val="18"/>
                <w:szCs w:val="18"/>
                <w:lang w:eastAsia="fi-FI"/>
              </w:rPr>
              <w:t>suurella osalla luokkaa vaikeuksia saattaa tehtävä loppuun</w:t>
            </w:r>
          </w:p>
        </w:tc>
      </w:tr>
      <w:tr w:rsidR="007D7154">
        <w:trPr>
          <w:trHeight w:val="377"/>
        </w:trPr>
        <w:tc>
          <w:tcPr>
            <w:tcW w:w="1968" w:type="dxa"/>
          </w:tcPr>
          <w:p w:rsidR="007D7154" w:rsidRPr="00455277" w:rsidRDefault="007D7154" w:rsidP="007D7154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  <w:r w:rsidRPr="00455277">
              <w:rPr>
                <w:b/>
                <w:sz w:val="20"/>
                <w:szCs w:val="20"/>
                <w:lang w:eastAsia="fi-FI"/>
              </w:rPr>
              <w:t xml:space="preserve">mitä oppilas tekee? </w:t>
            </w:r>
            <w:r w:rsidRPr="00455277">
              <w:rPr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3603" w:type="dxa"/>
            <w:gridSpan w:val="2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>vie tehtävän loppuun ohjeiden mukaisesti jaksaen</w:t>
            </w:r>
          </w:p>
        </w:tc>
        <w:tc>
          <w:tcPr>
            <w:tcW w:w="4428" w:type="dxa"/>
            <w:gridSpan w:val="6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>valittaa fyysisiä oireita: päänsärkyä, mahakipua,</w:t>
            </w:r>
            <w:r>
              <w:rPr>
                <w:sz w:val="18"/>
                <w:szCs w:val="20"/>
                <w:lang w:eastAsia="fi-FI"/>
              </w:rPr>
              <w:t xml:space="preserve"> väsymystä, nälkää </w:t>
            </w:r>
            <w:r w:rsidRPr="00455277">
              <w:rPr>
                <w:sz w:val="18"/>
                <w:szCs w:val="20"/>
                <w:lang w:eastAsia="fi-FI"/>
              </w:rPr>
              <w:t xml:space="preserve">tai vie puheenaiheen pois tehtävästä </w:t>
            </w:r>
          </w:p>
        </w:tc>
        <w:tc>
          <w:tcPr>
            <w:tcW w:w="4538" w:type="dxa"/>
            <w:gridSpan w:val="2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>väsähtää</w:t>
            </w:r>
            <w:r>
              <w:rPr>
                <w:sz w:val="18"/>
                <w:szCs w:val="20"/>
                <w:lang w:eastAsia="fi-FI"/>
              </w:rPr>
              <w:t xml:space="preserve"> ja </w:t>
            </w:r>
            <w:r w:rsidRPr="00455277">
              <w:rPr>
                <w:sz w:val="18"/>
                <w:szCs w:val="20"/>
                <w:lang w:eastAsia="fi-FI"/>
              </w:rPr>
              <w:t>tehtävä jää kesken tai väsyy kohtuuttomasti tehtävän laatuun nähden</w:t>
            </w:r>
          </w:p>
        </w:tc>
      </w:tr>
      <w:tr w:rsidR="007D7154">
        <w:trPr>
          <w:trHeight w:val="377"/>
        </w:trPr>
        <w:tc>
          <w:tcPr>
            <w:tcW w:w="1968" w:type="dxa"/>
          </w:tcPr>
          <w:p w:rsidR="007D7154" w:rsidRPr="00455277" w:rsidRDefault="007D7154" w:rsidP="007D7154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</w:p>
        </w:tc>
        <w:tc>
          <w:tcPr>
            <w:tcW w:w="3603" w:type="dxa"/>
            <w:gridSpan w:val="2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 xml:space="preserve">työskentelee, mutta ei saa tehtävää päätökseen, koska syventyy siihen syvällisemmin kuin annettu aika antaa myöten </w:t>
            </w:r>
          </w:p>
        </w:tc>
        <w:tc>
          <w:tcPr>
            <w:tcW w:w="4428" w:type="dxa"/>
            <w:gridSpan w:val="6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>tekee nopeasti välttämättömän pakollisen, mutta ei viimeistel</w:t>
            </w:r>
            <w:r>
              <w:rPr>
                <w:sz w:val="18"/>
                <w:szCs w:val="20"/>
                <w:lang w:eastAsia="fi-FI"/>
              </w:rPr>
              <w:t xml:space="preserve">e tekemäänsä eikä lopputulos </w:t>
            </w:r>
            <w:r w:rsidRPr="00455277">
              <w:rPr>
                <w:sz w:val="18"/>
                <w:szCs w:val="20"/>
                <w:lang w:eastAsia="fi-FI"/>
              </w:rPr>
              <w:t xml:space="preserve">kiinnosta </w:t>
            </w:r>
          </w:p>
        </w:tc>
        <w:tc>
          <w:tcPr>
            <w:tcW w:w="4538" w:type="dxa"/>
            <w:gridSpan w:val="2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 xml:space="preserve">työskentelee, mutta on niin hidas, ettei saa tehtävää päätökseen (häiriintyy ympäristön tapahtumista tai jää haaveilemaan) </w:t>
            </w:r>
          </w:p>
        </w:tc>
      </w:tr>
      <w:tr w:rsidR="007D7154">
        <w:trPr>
          <w:trHeight w:val="377"/>
        </w:trPr>
        <w:tc>
          <w:tcPr>
            <w:tcW w:w="14537" w:type="dxa"/>
            <w:gridSpan w:val="11"/>
          </w:tcPr>
          <w:p w:rsidR="007D7154" w:rsidRPr="00455277" w:rsidRDefault="007D7154" w:rsidP="007D715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455277">
              <w:rPr>
                <w:sz w:val="20"/>
                <w:szCs w:val="20"/>
                <w:lang w:eastAsia="fi-FI"/>
              </w:rPr>
              <w:t xml:space="preserve">5. Työskentelyn </w:t>
            </w:r>
            <w:r w:rsidR="002D0F80">
              <w:rPr>
                <w:sz w:val="20"/>
                <w:szCs w:val="20"/>
                <w:lang w:eastAsia="fi-FI"/>
              </w:rPr>
              <w:t xml:space="preserve">arviointi, </w:t>
            </w:r>
            <w:r w:rsidRPr="00455277">
              <w:rPr>
                <w:sz w:val="20"/>
                <w:szCs w:val="20"/>
                <w:lang w:eastAsia="fi-FI"/>
              </w:rPr>
              <w:t>itse</w:t>
            </w:r>
            <w:r w:rsidR="002D0F80">
              <w:rPr>
                <w:sz w:val="20"/>
                <w:szCs w:val="20"/>
                <w:lang w:eastAsia="fi-FI"/>
              </w:rPr>
              <w:t>- ja vertais</w:t>
            </w:r>
            <w:r w:rsidRPr="00455277">
              <w:rPr>
                <w:sz w:val="20"/>
                <w:szCs w:val="20"/>
                <w:lang w:eastAsia="fi-FI"/>
              </w:rPr>
              <w:t>arviointi, palautteen vastaanottaminen (</w:t>
            </w:r>
            <w:r w:rsidRPr="00455277">
              <w:rPr>
                <w:i/>
                <w:sz w:val="20"/>
                <w:szCs w:val="20"/>
                <w:lang w:eastAsia="fi-FI"/>
              </w:rPr>
              <w:t>oman toiminnan ymmärtäminen: realistinen itsearviointi, luottamus opettajaan palautetilanteessa</w:t>
            </w:r>
            <w:r w:rsidRPr="00455277">
              <w:rPr>
                <w:sz w:val="20"/>
                <w:szCs w:val="20"/>
                <w:lang w:eastAsia="fi-FI"/>
              </w:rPr>
              <w:t>)</w:t>
            </w:r>
          </w:p>
          <w:p w:rsidR="007D7154" w:rsidRPr="00455277" w:rsidRDefault="007D7154" w:rsidP="007D7154">
            <w:pPr>
              <w:spacing w:after="0" w:line="240" w:lineRule="auto"/>
              <w:rPr>
                <w:szCs w:val="20"/>
                <w:lang w:eastAsia="fi-FI"/>
              </w:rPr>
            </w:pPr>
          </w:p>
        </w:tc>
      </w:tr>
      <w:tr w:rsidR="007D7154">
        <w:trPr>
          <w:trHeight w:val="377"/>
        </w:trPr>
        <w:tc>
          <w:tcPr>
            <w:tcW w:w="14537" w:type="dxa"/>
            <w:gridSpan w:val="11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b/>
                <w:sz w:val="20"/>
                <w:szCs w:val="20"/>
                <w:lang w:eastAsia="fi-FI"/>
              </w:rPr>
              <w:t>mitä opettaja tekee</w:t>
            </w:r>
            <w:r w:rsidRPr="00455277">
              <w:rPr>
                <w:sz w:val="20"/>
                <w:szCs w:val="20"/>
                <w:lang w:eastAsia="fi-FI"/>
              </w:rPr>
              <w:t xml:space="preserve">: </w:t>
            </w:r>
            <w:r w:rsidR="00F10B75">
              <w:rPr>
                <w:sz w:val="18"/>
                <w:szCs w:val="20"/>
                <w:lang w:eastAsia="fi-FI"/>
              </w:rPr>
              <w:t>K</w:t>
            </w:r>
            <w:r w:rsidRPr="00455277">
              <w:rPr>
                <w:sz w:val="18"/>
                <w:szCs w:val="20"/>
                <w:lang w:eastAsia="fi-FI"/>
              </w:rPr>
              <w:t xml:space="preserve">ertoo, miksi on hyödyllistä palata miettimään, mitä tehtävän aikana tapahtui ja miten se vaikuttaa lopputulokseen, </w:t>
            </w:r>
            <w:r w:rsidR="00F10B75">
              <w:rPr>
                <w:sz w:val="18"/>
                <w:szCs w:val="20"/>
                <w:lang w:eastAsia="fi-FI"/>
              </w:rPr>
              <w:t>miten itse voi vaikuttaa siihen?</w:t>
            </w:r>
            <w:r w:rsidRPr="00455277">
              <w:rPr>
                <w:sz w:val="18"/>
                <w:szCs w:val="20"/>
                <w:lang w:eastAsia="fi-FI"/>
              </w:rPr>
              <w:t xml:space="preserve"> Kertoo, että on hyödyllistä, että joku ulkopuoleltakin arvioi, koska itse ei välttämättä</w:t>
            </w:r>
            <w:r w:rsidR="00F10B75">
              <w:rPr>
                <w:sz w:val="18"/>
                <w:szCs w:val="20"/>
                <w:lang w:eastAsia="fi-FI"/>
              </w:rPr>
              <w:t xml:space="preserve"> näe kaikkea ja osaa suhteuttaa?</w:t>
            </w:r>
            <w:r w:rsidRPr="00455277">
              <w:rPr>
                <w:sz w:val="18"/>
                <w:szCs w:val="20"/>
                <w:lang w:eastAsia="fi-FI"/>
              </w:rPr>
              <w:t xml:space="preserve"> Vahvistaa, ettei ole vaarallista, jos joki</w:t>
            </w:r>
            <w:r w:rsidR="00F10B75">
              <w:rPr>
                <w:sz w:val="18"/>
                <w:szCs w:val="20"/>
                <w:lang w:eastAsia="fi-FI"/>
              </w:rPr>
              <w:t>n ei onnistu tai tulee virheitä?</w:t>
            </w:r>
            <w:r w:rsidRPr="00455277">
              <w:rPr>
                <w:sz w:val="18"/>
                <w:szCs w:val="20"/>
                <w:lang w:eastAsia="fi-FI"/>
              </w:rPr>
              <w:t xml:space="preserve"> Varmistaa, että toisten suorituksia arvostetaan eikä epäonnistumisi</w:t>
            </w:r>
            <w:r w:rsidR="00F10B75">
              <w:rPr>
                <w:sz w:val="18"/>
                <w:szCs w:val="20"/>
                <w:lang w:eastAsia="fi-FI"/>
              </w:rPr>
              <w:t>lle naureta? Korostaa prosessia ja oppimista, vaikka sitäkin arvioidaan?</w:t>
            </w:r>
          </w:p>
        </w:tc>
      </w:tr>
      <w:tr w:rsidR="007D7154">
        <w:trPr>
          <w:trHeight w:val="377"/>
        </w:trPr>
        <w:tc>
          <w:tcPr>
            <w:tcW w:w="1968" w:type="dxa"/>
          </w:tcPr>
          <w:p w:rsidR="007D7154" w:rsidRPr="00455277" w:rsidRDefault="007D7154" w:rsidP="007D7154">
            <w:pPr>
              <w:spacing w:after="0" w:line="240" w:lineRule="auto"/>
              <w:rPr>
                <w:b/>
                <w:sz w:val="18"/>
                <w:szCs w:val="18"/>
                <w:lang w:eastAsia="fi-FI"/>
              </w:rPr>
            </w:pPr>
            <w:r w:rsidRPr="00455277">
              <w:rPr>
                <w:b/>
                <w:sz w:val="20"/>
                <w:szCs w:val="20"/>
                <w:lang w:eastAsia="fi-FI"/>
              </w:rPr>
              <w:t>mitä luokka tekee?</w:t>
            </w:r>
          </w:p>
        </w:tc>
        <w:tc>
          <w:tcPr>
            <w:tcW w:w="8031" w:type="dxa"/>
            <w:gridSpan w:val="8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>suurin osa luokkaa arvioi tehtäväprosessiaan ja suoritustaan sekä ottaa kiinnostuneena vastaan opettajan</w:t>
            </w:r>
            <w:r w:rsidR="002D0F80">
              <w:rPr>
                <w:sz w:val="18"/>
                <w:szCs w:val="20"/>
                <w:lang w:eastAsia="fi-FI"/>
              </w:rPr>
              <w:t xml:space="preserve"> ja luokkatoverien tai ryhmän</w:t>
            </w:r>
            <w:r w:rsidRPr="00455277">
              <w:rPr>
                <w:sz w:val="18"/>
                <w:szCs w:val="20"/>
                <w:lang w:eastAsia="fi-FI"/>
              </w:rPr>
              <w:t xml:space="preserve"> palautteen</w:t>
            </w:r>
          </w:p>
        </w:tc>
        <w:tc>
          <w:tcPr>
            <w:tcW w:w="4538" w:type="dxa"/>
            <w:gridSpan w:val="2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>suuri osa luokkaa kilpailee, vähättelee tai suurentelee omia tai toisen suorituksia</w:t>
            </w:r>
          </w:p>
        </w:tc>
      </w:tr>
      <w:tr w:rsidR="007D7154">
        <w:trPr>
          <w:trHeight w:val="377"/>
        </w:trPr>
        <w:tc>
          <w:tcPr>
            <w:tcW w:w="1968" w:type="dxa"/>
          </w:tcPr>
          <w:p w:rsidR="007D7154" w:rsidRPr="00455277" w:rsidRDefault="007D7154" w:rsidP="007D7154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  <w:r w:rsidRPr="00455277">
              <w:rPr>
                <w:b/>
                <w:sz w:val="20"/>
                <w:szCs w:val="20"/>
                <w:lang w:eastAsia="fi-FI"/>
              </w:rPr>
              <w:t>mitä oppilas tekee?</w:t>
            </w:r>
          </w:p>
        </w:tc>
        <w:tc>
          <w:tcPr>
            <w:tcW w:w="3603" w:type="dxa"/>
            <w:gridSpan w:val="2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 xml:space="preserve">arvioi tehtäväprosessiaan ja tehtäväsuoritustaan </w:t>
            </w:r>
            <w:r w:rsidR="002D0F80">
              <w:rPr>
                <w:sz w:val="18"/>
                <w:szCs w:val="20"/>
                <w:lang w:eastAsia="fi-FI"/>
              </w:rPr>
              <w:t xml:space="preserve">ja muiden vastaavia </w:t>
            </w:r>
            <w:r w:rsidRPr="00455277">
              <w:rPr>
                <w:sz w:val="18"/>
                <w:szCs w:val="20"/>
                <w:lang w:eastAsia="fi-FI"/>
              </w:rPr>
              <w:t>kohtuullisen realistisesti</w:t>
            </w:r>
            <w:r w:rsidR="002D0F80">
              <w:rPr>
                <w:sz w:val="18"/>
                <w:szCs w:val="20"/>
                <w:lang w:eastAsia="fi-FI"/>
              </w:rPr>
              <w:t xml:space="preserve"> ja rakentavasti</w:t>
            </w:r>
          </w:p>
        </w:tc>
        <w:tc>
          <w:tcPr>
            <w:tcW w:w="4428" w:type="dxa"/>
            <w:gridSpan w:val="6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>
              <w:rPr>
                <w:sz w:val="18"/>
                <w:szCs w:val="20"/>
                <w:lang w:eastAsia="fi-FI"/>
              </w:rPr>
              <w:t xml:space="preserve">näkee itsensä kilpailemassa, vertaa suoritusta muihin, </w:t>
            </w:r>
            <w:r w:rsidRPr="00455277">
              <w:rPr>
                <w:sz w:val="18"/>
                <w:szCs w:val="20"/>
                <w:lang w:eastAsia="fi-FI"/>
              </w:rPr>
              <w:t>keskittyy tunteisiinsa joko opettajaa, muita oppil</w:t>
            </w:r>
            <w:r>
              <w:rPr>
                <w:sz w:val="18"/>
                <w:szCs w:val="20"/>
                <w:lang w:eastAsia="fi-FI"/>
              </w:rPr>
              <w:t xml:space="preserve">aita tai muita tekijöitä kohtaan; </w:t>
            </w:r>
            <w:r w:rsidRPr="00455277">
              <w:rPr>
                <w:sz w:val="18"/>
                <w:szCs w:val="20"/>
                <w:lang w:eastAsia="fi-FI"/>
              </w:rPr>
              <w:t>mahdollisesti hävittää tuotoksensa heittämällä roskiin</w:t>
            </w:r>
          </w:p>
        </w:tc>
        <w:tc>
          <w:tcPr>
            <w:tcW w:w="4538" w:type="dxa"/>
            <w:gridSpan w:val="2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>
              <w:rPr>
                <w:sz w:val="18"/>
                <w:szCs w:val="20"/>
                <w:lang w:eastAsia="fi-FI"/>
              </w:rPr>
              <w:t>odottaa opettajan arviointia, ei näe omaa vaikutustaan tehtävään</w:t>
            </w:r>
          </w:p>
        </w:tc>
      </w:tr>
      <w:tr w:rsidR="007D7154">
        <w:trPr>
          <w:trHeight w:val="377"/>
        </w:trPr>
        <w:tc>
          <w:tcPr>
            <w:tcW w:w="1968" w:type="dxa"/>
          </w:tcPr>
          <w:p w:rsidR="007D7154" w:rsidRPr="00455277" w:rsidRDefault="007D7154" w:rsidP="007D7154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</w:p>
        </w:tc>
        <w:tc>
          <w:tcPr>
            <w:tcW w:w="3603" w:type="dxa"/>
            <w:gridSpan w:val="2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>ottaa opettajan palautteen asiallisesti vastaan ja keskustelee siitä</w:t>
            </w:r>
          </w:p>
        </w:tc>
        <w:tc>
          <w:tcPr>
            <w:tcW w:w="4428" w:type="dxa"/>
            <w:gridSpan w:val="6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>
              <w:rPr>
                <w:sz w:val="18"/>
                <w:szCs w:val="20"/>
                <w:lang w:eastAsia="fi-FI"/>
              </w:rPr>
              <w:t>ei halua kuunnella palautetta, suuttuu sekä myönteisestä että kriittisestä palautteesta</w:t>
            </w:r>
          </w:p>
        </w:tc>
        <w:tc>
          <w:tcPr>
            <w:tcW w:w="4538" w:type="dxa"/>
            <w:gridSpan w:val="2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>
              <w:rPr>
                <w:sz w:val="18"/>
                <w:szCs w:val="20"/>
                <w:lang w:eastAsia="fi-FI"/>
              </w:rPr>
              <w:t>vetäytyy palautekeskustelusta, masentuu kriittisestä palautteesta, jättää huomaamatta myönteisen palautteen</w:t>
            </w:r>
          </w:p>
        </w:tc>
      </w:tr>
      <w:tr w:rsidR="007D7154">
        <w:trPr>
          <w:trHeight w:val="377"/>
        </w:trPr>
        <w:tc>
          <w:tcPr>
            <w:tcW w:w="14537" w:type="dxa"/>
            <w:gridSpan w:val="11"/>
          </w:tcPr>
          <w:p w:rsidR="007D7154" w:rsidRPr="00455277" w:rsidRDefault="007D7154" w:rsidP="007D715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455277">
              <w:rPr>
                <w:sz w:val="20"/>
                <w:szCs w:val="20"/>
                <w:lang w:eastAsia="fi-FI"/>
              </w:rPr>
              <w:t xml:space="preserve">6. Siirtyminen seuraavaan vaiheeseen oppitunnilla (ks. myös kuten tunnin alku)( </w:t>
            </w:r>
            <w:r w:rsidRPr="00455277">
              <w:rPr>
                <w:i/>
                <w:sz w:val="20"/>
                <w:szCs w:val="20"/>
                <w:lang w:eastAsia="fi-FI"/>
              </w:rPr>
              <w:t>joustavuus, epävarmuuden sieto</w:t>
            </w:r>
            <w:r w:rsidRPr="00455277">
              <w:rPr>
                <w:sz w:val="20"/>
                <w:szCs w:val="20"/>
                <w:lang w:eastAsia="fi-FI"/>
              </w:rPr>
              <w:t>)</w:t>
            </w:r>
          </w:p>
          <w:p w:rsidR="007D7154" w:rsidRPr="00455277" w:rsidRDefault="007D7154" w:rsidP="007D7154">
            <w:pPr>
              <w:spacing w:after="0" w:line="240" w:lineRule="auto"/>
              <w:rPr>
                <w:szCs w:val="20"/>
                <w:lang w:eastAsia="fi-FI"/>
              </w:rPr>
            </w:pPr>
          </w:p>
        </w:tc>
      </w:tr>
      <w:tr w:rsidR="007D7154">
        <w:trPr>
          <w:trHeight w:val="377"/>
        </w:trPr>
        <w:tc>
          <w:tcPr>
            <w:tcW w:w="14537" w:type="dxa"/>
            <w:gridSpan w:val="11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b/>
                <w:sz w:val="20"/>
                <w:szCs w:val="20"/>
                <w:lang w:eastAsia="fi-FI"/>
              </w:rPr>
              <w:t>mitä opettaja tekee</w:t>
            </w:r>
            <w:r w:rsidRPr="00455277">
              <w:rPr>
                <w:sz w:val="20"/>
                <w:szCs w:val="20"/>
                <w:lang w:eastAsia="fi-FI"/>
              </w:rPr>
              <w:t xml:space="preserve">: </w:t>
            </w:r>
            <w:r w:rsidR="00F10B75">
              <w:rPr>
                <w:sz w:val="18"/>
                <w:szCs w:val="20"/>
                <w:lang w:eastAsia="fi-FI"/>
              </w:rPr>
              <w:t>H</w:t>
            </w:r>
            <w:r w:rsidRPr="00455277">
              <w:rPr>
                <w:sz w:val="18"/>
                <w:szCs w:val="20"/>
                <w:lang w:eastAsia="fi-FI"/>
              </w:rPr>
              <w:t>uomaa, jos joku jumittuu aiempaan vaihee</w:t>
            </w:r>
            <w:r w:rsidR="00F10B75">
              <w:rPr>
                <w:sz w:val="18"/>
                <w:szCs w:val="20"/>
                <w:lang w:eastAsia="fi-FI"/>
              </w:rPr>
              <w:t>seen tai ei jaksa lähteä uuteen? A</w:t>
            </w:r>
            <w:r w:rsidRPr="00455277">
              <w:rPr>
                <w:sz w:val="18"/>
                <w:szCs w:val="20"/>
                <w:lang w:eastAsia="fi-FI"/>
              </w:rPr>
              <w:t>uttaa ennakoimaan siirtymää kiinnittäen oppitunnin aikana vaiheita tuttuun struktuuriin</w:t>
            </w:r>
            <w:r w:rsidR="00F10B75">
              <w:rPr>
                <w:sz w:val="18"/>
                <w:szCs w:val="20"/>
                <w:lang w:eastAsia="fi-FI"/>
              </w:rPr>
              <w:t>?</w:t>
            </w:r>
          </w:p>
        </w:tc>
      </w:tr>
      <w:tr w:rsidR="007D7154">
        <w:trPr>
          <w:trHeight w:val="377"/>
        </w:trPr>
        <w:tc>
          <w:tcPr>
            <w:tcW w:w="1968" w:type="dxa"/>
          </w:tcPr>
          <w:p w:rsidR="007D7154" w:rsidRPr="00455277" w:rsidRDefault="007D7154" w:rsidP="007D7154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  <w:r w:rsidRPr="00455277">
              <w:rPr>
                <w:b/>
                <w:sz w:val="20"/>
                <w:szCs w:val="20"/>
                <w:lang w:eastAsia="fi-FI"/>
              </w:rPr>
              <w:t>mitä luokka tekee?</w:t>
            </w:r>
          </w:p>
        </w:tc>
        <w:tc>
          <w:tcPr>
            <w:tcW w:w="5673" w:type="dxa"/>
            <w:gridSpan w:val="5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>valtaosa luokkaa</w:t>
            </w:r>
            <w:r w:rsidR="003D2440">
              <w:rPr>
                <w:sz w:val="18"/>
                <w:szCs w:val="20"/>
                <w:lang w:eastAsia="fi-FI"/>
              </w:rPr>
              <w:t xml:space="preserve"> </w:t>
            </w:r>
            <w:r w:rsidRPr="00455277">
              <w:rPr>
                <w:sz w:val="18"/>
                <w:szCs w:val="20"/>
                <w:lang w:eastAsia="fi-FI"/>
              </w:rPr>
              <w:t>siirtyy joustavasti edellisestä tehtävästä uuteen vaiheeseen</w:t>
            </w:r>
          </w:p>
        </w:tc>
        <w:tc>
          <w:tcPr>
            <w:tcW w:w="6896" w:type="dxa"/>
            <w:gridSpan w:val="5"/>
          </w:tcPr>
          <w:p w:rsidR="007D7154" w:rsidRPr="00455277" w:rsidRDefault="007D7154" w:rsidP="007D7154">
            <w:pPr>
              <w:spacing w:after="0" w:line="240" w:lineRule="auto"/>
              <w:rPr>
                <w:sz w:val="20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>valtaosalla luokka vaikeuksia suuntautua uudelleen</w:t>
            </w:r>
          </w:p>
        </w:tc>
      </w:tr>
      <w:tr w:rsidR="007D7154">
        <w:trPr>
          <w:trHeight w:val="377"/>
        </w:trPr>
        <w:tc>
          <w:tcPr>
            <w:tcW w:w="1968" w:type="dxa"/>
          </w:tcPr>
          <w:p w:rsidR="007D7154" w:rsidRPr="00455277" w:rsidRDefault="007D7154" w:rsidP="007D7154">
            <w:pPr>
              <w:spacing w:after="0" w:line="240" w:lineRule="auto"/>
              <w:rPr>
                <w:b/>
                <w:sz w:val="20"/>
                <w:szCs w:val="20"/>
                <w:lang w:eastAsia="fi-FI"/>
              </w:rPr>
            </w:pPr>
            <w:r w:rsidRPr="00455277">
              <w:rPr>
                <w:b/>
                <w:sz w:val="20"/>
                <w:szCs w:val="20"/>
                <w:lang w:eastAsia="fi-FI"/>
              </w:rPr>
              <w:t>mitä oppilas tekee?</w:t>
            </w:r>
          </w:p>
        </w:tc>
        <w:tc>
          <w:tcPr>
            <w:tcW w:w="5673" w:type="dxa"/>
            <w:gridSpan w:val="5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>siirtyy joustavasti edellisestä tehtävästä uuteen vaiheeseen</w:t>
            </w:r>
          </w:p>
        </w:tc>
        <w:tc>
          <w:tcPr>
            <w:tcW w:w="6896" w:type="dxa"/>
            <w:gridSpan w:val="5"/>
          </w:tcPr>
          <w:p w:rsidR="007D7154" w:rsidRPr="00455277" w:rsidRDefault="007D7154" w:rsidP="007D7154">
            <w:pPr>
              <w:spacing w:after="0" w:line="240" w:lineRule="auto"/>
              <w:rPr>
                <w:sz w:val="18"/>
                <w:szCs w:val="20"/>
                <w:lang w:eastAsia="fi-FI"/>
              </w:rPr>
            </w:pPr>
            <w:r w:rsidRPr="00455277">
              <w:rPr>
                <w:sz w:val="18"/>
                <w:szCs w:val="20"/>
                <w:lang w:eastAsia="fi-FI"/>
              </w:rPr>
              <w:t>vaikeuksia suuntautua uudelleen</w:t>
            </w:r>
          </w:p>
        </w:tc>
      </w:tr>
    </w:tbl>
    <w:p w:rsidR="007D7154" w:rsidRDefault="007D7154" w:rsidP="003E7BA7">
      <w:pPr>
        <w:ind w:left="1304" w:firstLine="1"/>
      </w:pPr>
      <w:r>
        <w:rPr>
          <w:sz w:val="18"/>
        </w:rPr>
        <w:t xml:space="preserve"> </w:t>
      </w:r>
      <w:r w:rsidR="00995C46">
        <w:t xml:space="preserve">   </w:t>
      </w:r>
      <w:r w:rsidR="00995C46">
        <w:rPr>
          <w:noProof/>
          <w:lang w:eastAsia="zh-CN"/>
        </w:rPr>
        <w:t xml:space="preserve">  </w:t>
      </w:r>
      <w:r w:rsidR="003E7BA7">
        <w:object w:dxaOrig="4925" w:dyaOrig="5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65pt;height:125.15pt" o:ole="">
            <v:imagedata r:id="rId9" o:title=""/>
          </v:shape>
          <o:OLEObject Type="Embed" ProgID="CorelDraw.Graphic.17" ShapeID="_x0000_i1025" DrawAspect="Content" ObjectID="_1389790412" r:id="rId10"/>
        </w:object>
      </w:r>
      <w:r w:rsidR="003E7BA7">
        <w:t xml:space="preserve">                  </w:t>
      </w:r>
      <w:r w:rsidR="003E7BA7" w:rsidRPr="002C14C7">
        <w:rPr>
          <w:noProof/>
          <w:lang w:val="en-US"/>
        </w:rPr>
        <w:drawing>
          <wp:inline distT="0" distB="0" distL="0" distR="0" wp14:anchorId="781DF804" wp14:editId="30C0A37F">
            <wp:extent cx="858402" cy="1072055"/>
            <wp:effectExtent l="0" t="0" r="0" b="0"/>
            <wp:docPr id="1" name="Picture 1" descr="P:\h620\okl_arviointikeskus\Projektit\2_Kehitystyö\CEA uusi graafinen ilme\Uusi Logo 2010\Final\CEA-Logo2010-Final002-491x6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h620\okl_arviointikeskus\Projektit\2_Kehitystyö\CEA uusi graafinen ilme\Uusi Logo 2010\Final\CEA-Logo2010-Final002-491x609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83928" cy="122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BA7">
        <w:t xml:space="preserve">   </w:t>
      </w:r>
    </w:p>
    <w:sectPr w:rsidR="007D7154" w:rsidSect="003E7BA7">
      <w:pgSz w:w="16839" w:h="23814" w:code="8"/>
      <w:pgMar w:top="142" w:right="709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77"/>
    <w:rsid w:val="001F4D16"/>
    <w:rsid w:val="00242237"/>
    <w:rsid w:val="0025654F"/>
    <w:rsid w:val="002C14C7"/>
    <w:rsid w:val="002D0F80"/>
    <w:rsid w:val="00361243"/>
    <w:rsid w:val="003D2440"/>
    <w:rsid w:val="003E7BA7"/>
    <w:rsid w:val="00455277"/>
    <w:rsid w:val="00743E05"/>
    <w:rsid w:val="0077172D"/>
    <w:rsid w:val="007D7154"/>
    <w:rsid w:val="00864760"/>
    <w:rsid w:val="00876950"/>
    <w:rsid w:val="00995C46"/>
    <w:rsid w:val="00A410D1"/>
    <w:rsid w:val="00DF76E2"/>
    <w:rsid w:val="00F1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2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3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E7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2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3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E7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tif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-pauliina.vainikainen@helsinki.fi" TargetMode="External"/><Relationship Id="rId6" Type="http://schemas.openxmlformats.org/officeDocument/2006/relationships/hyperlink" Target="mailto:helena.thuneberg@helsinki.fi" TargetMode="External"/><Relationship Id="rId7" Type="http://schemas.openxmlformats.org/officeDocument/2006/relationships/hyperlink" Target="mailto:mari-pauliina.vainikainen@helsinki.fi" TargetMode="External"/><Relationship Id="rId8" Type="http://schemas.openxmlformats.org/officeDocument/2006/relationships/hyperlink" Target="mailto:helena.thuneberg@helsinki.fi" TargetMode="Externa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1119</Words>
  <Characters>6380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hthunebe</dc:creator>
  <cp:lastModifiedBy>Terhi Ojala</cp:lastModifiedBy>
  <cp:revision>2</cp:revision>
  <cp:lastPrinted>2016-01-29T08:45:00Z</cp:lastPrinted>
  <dcterms:created xsi:type="dcterms:W3CDTF">2016-02-02T14:07:00Z</dcterms:created>
  <dcterms:modified xsi:type="dcterms:W3CDTF">2016-02-02T14:07:00Z</dcterms:modified>
</cp:coreProperties>
</file>